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D682" w14:textId="7F1660DB" w:rsidR="009A666D" w:rsidRDefault="009A666D" w:rsidP="009A666D">
      <w:pPr>
        <w:pStyle w:val="NormalWeb"/>
      </w:pPr>
      <w:r>
        <w:rPr>
          <w:noProof/>
        </w:rPr>
        <mc:AlternateContent>
          <mc:Choice Requires="wps">
            <w:drawing>
              <wp:anchor distT="0" distB="0" distL="114300" distR="114300" simplePos="0" relativeHeight="251658240" behindDoc="0" locked="0" layoutInCell="1" allowOverlap="1" wp14:anchorId="67BA2163" wp14:editId="6B1E2F89">
                <wp:simplePos x="0" y="0"/>
                <wp:positionH relativeFrom="page">
                  <wp:align>right</wp:align>
                </wp:positionH>
                <wp:positionV relativeFrom="paragraph">
                  <wp:posOffset>-60325</wp:posOffset>
                </wp:positionV>
                <wp:extent cx="7778750" cy="469900"/>
                <wp:effectExtent l="0" t="0" r="0" b="6350"/>
                <wp:wrapNone/>
                <wp:docPr id="2" name="Rectangle 2"/>
                <wp:cNvGraphicFramePr/>
                <a:graphic xmlns:a="http://schemas.openxmlformats.org/drawingml/2006/main">
                  <a:graphicData uri="http://schemas.microsoft.com/office/word/2010/wordprocessingShape">
                    <wps:wsp>
                      <wps:cNvSpPr/>
                      <wps:spPr>
                        <a:xfrm>
                          <a:off x="0" y="0"/>
                          <a:ext cx="7778750" cy="4699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CBD81" w14:textId="7B7108AA" w:rsidR="009A666D" w:rsidRPr="009A666D" w:rsidRDefault="009A666D" w:rsidP="009A666D">
                            <w:pPr>
                              <w:spacing w:after="0"/>
                              <w:jc w:val="center"/>
                              <w:rPr>
                                <w:b/>
                                <w:bCs/>
                                <w:sz w:val="54"/>
                                <w:szCs w:val="54"/>
                              </w:rPr>
                            </w:pPr>
                            <w:r w:rsidRPr="009A666D">
                              <w:rPr>
                                <w:sz w:val="54"/>
                                <w:szCs w:val="54"/>
                              </w:rPr>
                              <w:t>DEAFBLIND SERVICES</w:t>
                            </w:r>
                            <w:r w:rsidRPr="009A666D">
                              <w:rPr>
                                <w:b/>
                                <w:bCs/>
                                <w:sz w:val="54"/>
                                <w:szCs w:val="54"/>
                              </w:rPr>
                              <w:t xml:space="preserve"> NEED</w:t>
                            </w:r>
                            <w:r w:rsidR="004D147D">
                              <w:rPr>
                                <w:b/>
                                <w:bCs/>
                                <w:sz w:val="54"/>
                                <w:szCs w:val="54"/>
                              </w:rPr>
                              <w:t xml:space="preserve"> STABLE</w:t>
                            </w:r>
                            <w:r w:rsidRPr="009A666D">
                              <w:rPr>
                                <w:b/>
                                <w:bCs/>
                                <w:sz w:val="54"/>
                                <w:szCs w:val="54"/>
                              </w:rPr>
                              <w:t xml:space="preserve"> </w:t>
                            </w:r>
                            <w:r w:rsidRPr="009A666D">
                              <w:rPr>
                                <w:sz w:val="54"/>
                                <w:szCs w:val="54"/>
                              </w:rPr>
                              <w:t>IN OHIO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A2163" id="Rectangle 2" o:spid="_x0000_s1026" style="position:absolute;margin-left:561.3pt;margin-top:-4.75pt;width:612.5pt;height:37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" fillcolor="#c45911 [2405]" stroked="f" strokeweight="1pt">
                <v:textbox>
                  <w:txbxContent>
                    <w:p w14:paraId="477CBD81" w14:textId="7B7108AA" w:rsidR="009A666D" w:rsidRPr="009A666D" w:rsidRDefault="009A666D" w:rsidP="009A666D">
                      <w:pPr>
                        <w:spacing w:after="0"/>
                        <w:jc w:val="center"/>
                        <w:rPr>
                          <w:b/>
                          <w:bCs/>
                          <w:sz w:val="54"/>
                          <w:szCs w:val="54"/>
                        </w:rPr>
                      </w:pPr>
                      <w:r w:rsidRPr="009A666D">
                        <w:rPr>
                          <w:sz w:val="54"/>
                          <w:szCs w:val="54"/>
                        </w:rPr>
                        <w:t>DEAFBLIND SERVICES</w:t>
                      </w:r>
                      <w:r w:rsidRPr="009A666D">
                        <w:rPr>
                          <w:b/>
                          <w:bCs/>
                          <w:sz w:val="54"/>
                          <w:szCs w:val="54"/>
                        </w:rPr>
                        <w:t xml:space="preserve"> NEED</w:t>
                      </w:r>
                      <w:r w:rsidR="004D147D">
                        <w:rPr>
                          <w:b/>
                          <w:bCs/>
                          <w:sz w:val="54"/>
                          <w:szCs w:val="54"/>
                        </w:rPr>
                        <w:t xml:space="preserve"> STABLE</w:t>
                      </w:r>
                      <w:r w:rsidRPr="009A666D">
                        <w:rPr>
                          <w:b/>
                          <w:bCs/>
                          <w:sz w:val="54"/>
                          <w:szCs w:val="54"/>
                        </w:rPr>
                        <w:t xml:space="preserve"> </w:t>
                      </w:r>
                      <w:r w:rsidRPr="009A666D">
                        <w:rPr>
                          <w:sz w:val="54"/>
                          <w:szCs w:val="54"/>
                        </w:rPr>
                        <w:t>IN OHIO</w:t>
                      </w:r>
                    </w:p>
                  </w:txbxContent>
                </v:textbox>
                <w10:wrap anchorx="page"/>
              </v:rect>
            </w:pict>
          </mc:Fallback>
        </mc:AlternateContent>
      </w:r>
    </w:p>
    <w:p w14:paraId="2FFBA598" w14:textId="636F8047" w:rsidR="00204FE8" w:rsidRPr="00204FE8" w:rsidRDefault="00D552DB" w:rsidP="00204FE8">
      <w:pPr>
        <w:spacing w:after="0"/>
        <w:rPr>
          <w:color w:val="FFFFFF" w:themeColor="background1"/>
          <w:sz w:val="4"/>
          <w:szCs w:val="4"/>
        </w:rPr>
      </w:pPr>
      <w:r>
        <w:rPr>
          <w:color w:val="FFFFFF" w:themeColor="background1"/>
          <w:sz w:val="4"/>
          <w:szCs w:val="4"/>
        </w:rPr>
        <w:t>Columbus Speech &amp; Hearing Logo</w:t>
      </w:r>
      <w:r w:rsidR="00204FE8" w:rsidRPr="00204FE8">
        <w:rPr>
          <w:color w:val="FFFFFF" w:themeColor="background1"/>
          <w:sz w:val="4"/>
          <w:szCs w:val="4"/>
        </w:rPr>
        <w:t xml:space="preserve">PILOT </w:t>
      </w:r>
    </w:p>
    <w:p w14:paraId="773A63BC" w14:textId="704E51ED" w:rsidR="00204FE8" w:rsidRPr="00204FE8" w:rsidRDefault="00204FE8" w:rsidP="00204FE8">
      <w:pPr>
        <w:spacing w:after="0"/>
        <w:rPr>
          <w:b/>
          <w:bCs/>
          <w:color w:val="FFFFFF" w:themeColor="background1"/>
          <w:sz w:val="4"/>
          <w:szCs w:val="4"/>
        </w:rPr>
      </w:pPr>
      <w:r w:rsidRPr="00204FE8">
        <w:rPr>
          <w:color w:val="FFFFFF" w:themeColor="background1"/>
          <w:sz w:val="4"/>
          <w:szCs w:val="4"/>
        </w:rPr>
        <w:t>PROGRAM IMPACT. DEAFBLIND SERVICES</w:t>
      </w:r>
      <w:r w:rsidRPr="00204FE8">
        <w:rPr>
          <w:b/>
          <w:bCs/>
          <w:color w:val="FFFFFF" w:themeColor="background1"/>
          <w:sz w:val="4"/>
          <w:szCs w:val="4"/>
        </w:rPr>
        <w:t xml:space="preserve"> STILL NEEDED </w:t>
      </w:r>
      <w:r w:rsidRPr="00204FE8">
        <w:rPr>
          <w:color w:val="FFFFFF" w:themeColor="background1"/>
          <w:sz w:val="4"/>
          <w:szCs w:val="4"/>
        </w:rPr>
        <w:t>IN OHIO.</w:t>
      </w:r>
    </w:p>
    <w:p w14:paraId="6666DC7F" w14:textId="45B6206D" w:rsidR="009A666D" w:rsidRPr="00204FE8" w:rsidRDefault="00204FE8" w:rsidP="00204FE8">
      <w:pPr>
        <w:tabs>
          <w:tab w:val="left" w:pos="3450"/>
        </w:tabs>
        <w:spacing w:after="0"/>
        <w:jc w:val="center"/>
        <w:rPr>
          <w:rStyle w:val="oypena"/>
          <w:b/>
          <w:bCs/>
          <w:color w:val="FFFFFF" w:themeColor="background1"/>
          <w:sz w:val="10"/>
          <w:szCs w:val="10"/>
        </w:rPr>
      </w:pPr>
      <w:r w:rsidRPr="00204FE8">
        <w:rPr>
          <w:rStyle w:val="oypena"/>
          <w:b/>
          <w:bCs/>
          <w:color w:val="FFFFFF" w:themeColor="background1"/>
          <w:sz w:val="10"/>
          <w:szCs w:val="10"/>
        </w:rPr>
        <w:t>33 DeafBlind adults served by CSH. Ohio Residents with Dual Sensory Impairment (DSI)* = 84,797</w:t>
      </w:r>
    </w:p>
    <w:p w14:paraId="2853D9DA" w14:textId="3A665ED0" w:rsidR="009A666D" w:rsidRDefault="00800F99" w:rsidP="002E0BEB">
      <w:pPr>
        <w:tabs>
          <w:tab w:val="left" w:pos="3450"/>
        </w:tabs>
        <w:spacing w:after="0"/>
        <w:jc w:val="center"/>
        <w:rPr>
          <w:rStyle w:val="oypena"/>
          <w:b/>
          <w:bCs/>
          <w:color w:val="416FA2"/>
          <w:sz w:val="40"/>
          <w:szCs w:val="40"/>
        </w:rPr>
      </w:pPr>
      <w:r>
        <w:rPr>
          <w:b/>
          <w:bCs/>
          <w:noProof/>
          <w:color w:val="416FA2"/>
          <w:sz w:val="40"/>
          <w:szCs w:val="40"/>
        </w:rPr>
        <mc:AlternateContent>
          <mc:Choice Requires="wps">
            <w:drawing>
              <wp:anchor distT="0" distB="0" distL="114300" distR="114300" simplePos="0" relativeHeight="251660288" behindDoc="0" locked="0" layoutInCell="1" allowOverlap="1" wp14:anchorId="6A0048AD" wp14:editId="525BB1A8">
                <wp:simplePos x="0" y="0"/>
                <wp:positionH relativeFrom="column">
                  <wp:posOffset>-736600</wp:posOffset>
                </wp:positionH>
                <wp:positionV relativeFrom="paragraph">
                  <wp:posOffset>417830</wp:posOffset>
                </wp:positionV>
                <wp:extent cx="1339850" cy="19748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339850" cy="1974850"/>
                        </a:xfrm>
                        <a:prstGeom prst="rect">
                          <a:avLst/>
                        </a:prstGeom>
                        <a:noFill/>
                        <a:ln w="6350">
                          <a:noFill/>
                        </a:ln>
                      </wps:spPr>
                      <wps:txbx>
                        <w:txbxContent>
                          <w:p w14:paraId="2B42B329" w14:textId="1E70F0D8" w:rsidR="00800F99" w:rsidRPr="00800F99" w:rsidRDefault="00800F99" w:rsidP="00800F99">
                            <w:pPr>
                              <w:pStyle w:val="cvgsua"/>
                              <w:spacing w:before="0" w:beforeAutospacing="0" w:after="0" w:afterAutospacing="0" w:line="270" w:lineRule="atLeast"/>
                              <w:jc w:val="center"/>
                              <w:rPr>
                                <w:rStyle w:val="oypena"/>
                                <w:rFonts w:ascii="Arial" w:hAnsi="Arial" w:cs="Arial"/>
                                <w:b/>
                                <w:bCs/>
                                <w:color w:val="FFFFFF"/>
                                <w:spacing w:val="-4"/>
                                <w:sz w:val="44"/>
                                <w:szCs w:val="44"/>
                              </w:rPr>
                            </w:pPr>
                            <w:r w:rsidRPr="00800F99">
                              <w:rPr>
                                <w:rStyle w:val="oypena"/>
                                <w:rFonts w:ascii="Arial" w:hAnsi="Arial" w:cs="Arial"/>
                                <w:b/>
                                <w:bCs/>
                                <w:color w:val="FFFFFF"/>
                                <w:spacing w:val="-4"/>
                                <w:sz w:val="44"/>
                                <w:szCs w:val="44"/>
                              </w:rPr>
                              <w:t>33</w:t>
                            </w:r>
                            <w:r w:rsidR="004D147D">
                              <w:rPr>
                                <w:rStyle w:val="oypena"/>
                                <w:rFonts w:ascii="Arial" w:hAnsi="Arial" w:cs="Arial"/>
                                <w:b/>
                                <w:bCs/>
                                <w:color w:val="FFFFFF"/>
                                <w:spacing w:val="-4"/>
                                <w:sz w:val="44"/>
                                <w:szCs w:val="44"/>
                              </w:rPr>
                              <w:t>+</w:t>
                            </w:r>
                            <w:r w:rsidRPr="00800F99">
                              <w:rPr>
                                <w:rStyle w:val="oypena"/>
                                <w:rFonts w:ascii="Arial" w:hAnsi="Arial" w:cs="Arial"/>
                                <w:b/>
                                <w:bCs/>
                                <w:color w:val="FFFFFF"/>
                                <w:spacing w:val="-4"/>
                                <w:sz w:val="44"/>
                                <w:szCs w:val="44"/>
                              </w:rPr>
                              <w:t xml:space="preserve"> </w:t>
                            </w:r>
                          </w:p>
                          <w:p w14:paraId="38DFF95F" w14:textId="77777777" w:rsidR="00800F99" w:rsidRPr="00800F99" w:rsidRDefault="00800F99" w:rsidP="00800F99">
                            <w:pPr>
                              <w:pStyle w:val="cvgsua"/>
                              <w:spacing w:before="0" w:beforeAutospacing="0" w:after="0" w:afterAutospacing="0" w:line="270" w:lineRule="atLeast"/>
                              <w:jc w:val="center"/>
                              <w:rPr>
                                <w:rStyle w:val="oypena"/>
                                <w:rFonts w:ascii="Arial" w:hAnsi="Arial" w:cs="Arial"/>
                                <w:color w:val="FFFFFF"/>
                                <w:spacing w:val="-4"/>
                              </w:rPr>
                            </w:pPr>
                            <w:r w:rsidRPr="00800F99">
                              <w:rPr>
                                <w:rStyle w:val="oypena"/>
                                <w:rFonts w:ascii="Arial" w:hAnsi="Arial" w:cs="Arial"/>
                                <w:color w:val="FFFFFF"/>
                                <w:spacing w:val="-4"/>
                              </w:rPr>
                              <w:t>DeafBlind adults served by CSH</w:t>
                            </w:r>
                          </w:p>
                          <w:p w14:paraId="036E8450" w14:textId="4D5ADCF8" w:rsidR="00800F99" w:rsidRPr="00800F99" w:rsidRDefault="00800F99" w:rsidP="00800F99">
                            <w:pPr>
                              <w:pStyle w:val="cvgsua"/>
                              <w:spacing w:line="270" w:lineRule="atLeast"/>
                              <w:jc w:val="center"/>
                              <w:rPr>
                                <w:rStyle w:val="oypena"/>
                                <w:rFonts w:ascii="Arial" w:hAnsi="Arial" w:cs="Arial"/>
                                <w:color w:val="FFFFFF"/>
                                <w:spacing w:val="-4"/>
                                <w:sz w:val="22"/>
                                <w:szCs w:val="22"/>
                              </w:rPr>
                            </w:pPr>
                            <w:r w:rsidRPr="00800F99">
                              <w:rPr>
                                <w:rStyle w:val="oypena"/>
                                <w:rFonts w:ascii="Arial" w:hAnsi="Arial" w:cs="Arial"/>
                                <w:color w:val="FFFFFF"/>
                                <w:spacing w:val="-4"/>
                                <w:sz w:val="22"/>
                                <w:szCs w:val="22"/>
                              </w:rPr>
                              <w:t>Ohio Residents with Dual Sensory Impairment (DSI)*:</w:t>
                            </w:r>
                          </w:p>
                          <w:p w14:paraId="3266982C" w14:textId="6E3A652D" w:rsidR="00800F99" w:rsidRPr="00800F99" w:rsidRDefault="00800F99" w:rsidP="00800F99">
                            <w:pPr>
                              <w:jc w:val="center"/>
                              <w:rPr>
                                <w:rFonts w:ascii="Arial" w:hAnsi="Arial" w:cs="Arial"/>
                                <w:b/>
                                <w:bCs/>
                                <w:color w:val="FFFFFF" w:themeColor="background1"/>
                                <w:sz w:val="44"/>
                                <w:szCs w:val="44"/>
                              </w:rPr>
                            </w:pPr>
                            <w:r w:rsidRPr="00800F99">
                              <w:rPr>
                                <w:rFonts w:ascii="Arial" w:hAnsi="Arial" w:cs="Arial"/>
                                <w:b/>
                                <w:bCs/>
                                <w:color w:val="FFFFFF" w:themeColor="background1"/>
                                <w:sz w:val="44"/>
                                <w:szCs w:val="44"/>
                              </w:rPr>
                              <w:t>84,797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048AD" id="_x0000_t202" coordsize="21600,21600" o:spt="202" path="m,l,21600r21600,l21600,xe">
                <v:stroke joinstyle="miter"/>
                <v:path gradientshapeok="t" o:connecttype="rect"/>
              </v:shapetype>
              <v:shape id="Text Box 4" o:spid="_x0000_s1027" type="#_x0000_t202" style="position:absolute;left:0;text-align:left;margin-left:-58pt;margin-top:32.9pt;width:105.5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" filled="f" stroked="f" strokeweight=".5pt">
                <v:textbox>
                  <w:txbxContent>
                    <w:p w14:paraId="2B42B329" w14:textId="1E70F0D8" w:rsidR="00800F99" w:rsidRPr="00800F99" w:rsidRDefault="00800F99" w:rsidP="00800F99">
                      <w:pPr>
                        <w:pStyle w:val="cvgsua"/>
                        <w:spacing w:before="0" w:beforeAutospacing="0" w:after="0" w:afterAutospacing="0" w:line="270" w:lineRule="atLeast"/>
                        <w:jc w:val="center"/>
                        <w:rPr>
                          <w:rStyle w:val="oypena"/>
                          <w:rFonts w:ascii="Arial" w:hAnsi="Arial" w:cs="Arial"/>
                          <w:b/>
                          <w:bCs/>
                          <w:color w:val="FFFFFF"/>
                          <w:spacing w:val="-4"/>
                          <w:sz w:val="44"/>
                          <w:szCs w:val="44"/>
                        </w:rPr>
                      </w:pPr>
                      <w:r w:rsidRPr="00800F99">
                        <w:rPr>
                          <w:rStyle w:val="oypena"/>
                          <w:rFonts w:ascii="Arial" w:hAnsi="Arial" w:cs="Arial"/>
                          <w:b/>
                          <w:bCs/>
                          <w:color w:val="FFFFFF"/>
                          <w:spacing w:val="-4"/>
                          <w:sz w:val="44"/>
                          <w:szCs w:val="44"/>
                        </w:rPr>
                        <w:t>33</w:t>
                      </w:r>
                      <w:r w:rsidR="004D147D">
                        <w:rPr>
                          <w:rStyle w:val="oypena"/>
                          <w:rFonts w:ascii="Arial" w:hAnsi="Arial" w:cs="Arial"/>
                          <w:b/>
                          <w:bCs/>
                          <w:color w:val="FFFFFF"/>
                          <w:spacing w:val="-4"/>
                          <w:sz w:val="44"/>
                          <w:szCs w:val="44"/>
                        </w:rPr>
                        <w:t>+</w:t>
                      </w:r>
                      <w:r w:rsidRPr="00800F99">
                        <w:rPr>
                          <w:rStyle w:val="oypena"/>
                          <w:rFonts w:ascii="Arial" w:hAnsi="Arial" w:cs="Arial"/>
                          <w:b/>
                          <w:bCs/>
                          <w:color w:val="FFFFFF"/>
                          <w:spacing w:val="-4"/>
                          <w:sz w:val="44"/>
                          <w:szCs w:val="44"/>
                        </w:rPr>
                        <w:t xml:space="preserve"> </w:t>
                      </w:r>
                    </w:p>
                    <w:p w14:paraId="38DFF95F" w14:textId="77777777" w:rsidR="00800F99" w:rsidRPr="00800F99" w:rsidRDefault="00800F99" w:rsidP="00800F99">
                      <w:pPr>
                        <w:pStyle w:val="cvgsua"/>
                        <w:spacing w:before="0" w:beforeAutospacing="0" w:after="0" w:afterAutospacing="0" w:line="270" w:lineRule="atLeast"/>
                        <w:jc w:val="center"/>
                        <w:rPr>
                          <w:rStyle w:val="oypena"/>
                          <w:rFonts w:ascii="Arial" w:hAnsi="Arial" w:cs="Arial"/>
                          <w:color w:val="FFFFFF"/>
                          <w:spacing w:val="-4"/>
                        </w:rPr>
                      </w:pPr>
                      <w:r w:rsidRPr="00800F99">
                        <w:rPr>
                          <w:rStyle w:val="oypena"/>
                          <w:rFonts w:ascii="Arial" w:hAnsi="Arial" w:cs="Arial"/>
                          <w:color w:val="FFFFFF"/>
                          <w:spacing w:val="-4"/>
                        </w:rPr>
                        <w:t>DeafBlind adults served by CSH</w:t>
                      </w:r>
                    </w:p>
                    <w:p w14:paraId="036E8450" w14:textId="4D5ADCF8" w:rsidR="00800F99" w:rsidRPr="00800F99" w:rsidRDefault="00800F99" w:rsidP="00800F99">
                      <w:pPr>
                        <w:pStyle w:val="cvgsua"/>
                        <w:spacing w:line="270" w:lineRule="atLeast"/>
                        <w:jc w:val="center"/>
                        <w:rPr>
                          <w:rStyle w:val="oypena"/>
                          <w:rFonts w:ascii="Arial" w:hAnsi="Arial" w:cs="Arial"/>
                          <w:color w:val="FFFFFF"/>
                          <w:spacing w:val="-4"/>
                          <w:sz w:val="22"/>
                          <w:szCs w:val="22"/>
                        </w:rPr>
                      </w:pPr>
                      <w:r w:rsidRPr="00800F99">
                        <w:rPr>
                          <w:rStyle w:val="oypena"/>
                          <w:rFonts w:ascii="Arial" w:hAnsi="Arial" w:cs="Arial"/>
                          <w:color w:val="FFFFFF"/>
                          <w:spacing w:val="-4"/>
                          <w:sz w:val="22"/>
                          <w:szCs w:val="22"/>
                        </w:rPr>
                        <w:t>Ohio Residents with Dual Sensory Impairment (DSI)*:</w:t>
                      </w:r>
                    </w:p>
                    <w:p w14:paraId="3266982C" w14:textId="6E3A652D" w:rsidR="00800F99" w:rsidRPr="00800F99" w:rsidRDefault="00800F99" w:rsidP="00800F99">
                      <w:pPr>
                        <w:jc w:val="center"/>
                        <w:rPr>
                          <w:rFonts w:ascii="Arial" w:hAnsi="Arial" w:cs="Arial"/>
                          <w:b/>
                          <w:bCs/>
                          <w:color w:val="FFFFFF" w:themeColor="background1"/>
                          <w:sz w:val="44"/>
                          <w:szCs w:val="44"/>
                        </w:rPr>
                      </w:pPr>
                      <w:r w:rsidRPr="00800F99">
                        <w:rPr>
                          <w:rFonts w:ascii="Arial" w:hAnsi="Arial" w:cs="Arial"/>
                          <w:b/>
                          <w:bCs/>
                          <w:color w:val="FFFFFF" w:themeColor="background1"/>
                          <w:sz w:val="44"/>
                          <w:szCs w:val="44"/>
                        </w:rPr>
                        <w:t>84,797</w:t>
                      </w:r>
                    </w:p>
                  </w:txbxContent>
                </v:textbox>
              </v:shape>
            </w:pict>
          </mc:Fallback>
        </mc:AlternateContent>
      </w:r>
      <w:r>
        <w:rPr>
          <w:b/>
          <w:bCs/>
          <w:noProof/>
          <w:color w:val="416FA2"/>
          <w:sz w:val="40"/>
          <w:szCs w:val="40"/>
        </w:rPr>
        <mc:AlternateContent>
          <mc:Choice Requires="wps">
            <w:drawing>
              <wp:anchor distT="0" distB="0" distL="114300" distR="114300" simplePos="0" relativeHeight="251659264" behindDoc="1" locked="0" layoutInCell="1" allowOverlap="1" wp14:anchorId="3D060FB3" wp14:editId="22BB493C">
                <wp:simplePos x="0" y="0"/>
                <wp:positionH relativeFrom="column">
                  <wp:posOffset>-742950</wp:posOffset>
                </wp:positionH>
                <wp:positionV relativeFrom="paragraph">
                  <wp:posOffset>462280</wp:posOffset>
                </wp:positionV>
                <wp:extent cx="1377950" cy="1943100"/>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1377950" cy="1943100"/>
                        </a:xfrm>
                        <a:prstGeom prst="round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3901D" w14:textId="77777777" w:rsidR="009A666D" w:rsidRDefault="009A666D" w:rsidP="00800F9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60FB3" id="Rectangle: Rounded Corners 3" o:spid="_x0000_s1028" style="position:absolute;left:0;text-align:left;margin-left:-58.5pt;margin-top:36.4pt;width:108.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" fillcolor="#1f3763 [1604]" stroked="f" strokeweight="1pt">
                <v:stroke joinstyle="miter"/>
                <v:textbox>
                  <w:txbxContent>
                    <w:p w14:paraId="1193901D" w14:textId="77777777" w:rsidR="009A666D" w:rsidRDefault="009A666D" w:rsidP="00800F99">
                      <w:pPr>
                        <w:spacing w:after="0" w:line="240" w:lineRule="auto"/>
                      </w:pPr>
                    </w:p>
                  </w:txbxContent>
                </v:textbox>
              </v:roundrect>
            </w:pict>
          </mc:Fallback>
        </mc:AlternateContent>
      </w:r>
      <w:r w:rsidR="009A666D" w:rsidRPr="009A666D">
        <w:rPr>
          <w:rStyle w:val="oypena"/>
          <w:b/>
          <w:bCs/>
          <w:color w:val="416FA2"/>
          <w:sz w:val="40"/>
          <w:szCs w:val="40"/>
        </w:rPr>
        <w:t>With Pilot Program funding of $100K a year</w:t>
      </w:r>
    </w:p>
    <w:p w14:paraId="07FCAEDE" w14:textId="5557DBB6" w:rsidR="0099686D" w:rsidRPr="002E0BEB" w:rsidRDefault="0099686D" w:rsidP="0099686D">
      <w:pPr>
        <w:pStyle w:val="cvgsua"/>
        <w:spacing w:line="300" w:lineRule="atLeast"/>
        <w:ind w:left="1260" w:right="-270"/>
        <w:rPr>
          <w:rFonts w:ascii="Arial" w:hAnsi="Arial" w:cs="Arial"/>
          <w:color w:val="000000"/>
          <w:spacing w:val="-4"/>
        </w:rPr>
      </w:pPr>
      <w:r w:rsidRPr="002E0BEB">
        <w:rPr>
          <w:rStyle w:val="oypena"/>
          <w:rFonts w:ascii="Arial" w:hAnsi="Arial" w:cs="Arial"/>
          <w:color w:val="000000"/>
          <w:spacing w:val="-4"/>
        </w:rPr>
        <w:t xml:space="preserve">Columbus Speech &amp; Hearing’s (CSH) statewide Support Service Provider Pilot Program is </w:t>
      </w:r>
      <w:r w:rsidRPr="002E0BEB">
        <w:rPr>
          <w:rStyle w:val="oypena"/>
          <w:rFonts w:ascii="Arial" w:hAnsi="Arial" w:cs="Arial"/>
          <w:b/>
          <w:bCs/>
          <w:color w:val="000000"/>
          <w:spacing w:val="-4"/>
        </w:rPr>
        <w:t>serving DeafBlind adults around four major cities in Ohio, maintaining independent living and supporting basic quality of life.</w:t>
      </w:r>
    </w:p>
    <w:p w14:paraId="03CD3506" w14:textId="7FC496AE" w:rsidR="0099686D" w:rsidRPr="002E0BEB" w:rsidRDefault="0099686D" w:rsidP="0099686D">
      <w:pPr>
        <w:pStyle w:val="cvgsua"/>
        <w:spacing w:line="300" w:lineRule="atLeast"/>
        <w:ind w:left="1260" w:right="-270"/>
        <w:rPr>
          <w:rFonts w:ascii="Arial" w:hAnsi="Arial" w:cs="Arial"/>
          <w:color w:val="000000"/>
          <w:spacing w:val="-4"/>
        </w:rPr>
      </w:pPr>
      <w:r w:rsidRPr="002E0BEB">
        <w:rPr>
          <w:rStyle w:val="oypena"/>
          <w:rFonts w:ascii="Arial" w:hAnsi="Arial" w:cs="Arial"/>
          <w:color w:val="000000"/>
          <w:spacing w:val="-4"/>
        </w:rPr>
        <w:t xml:space="preserve">Trained SSPs provide mobility guiding, visual or audio information, and communication assistance for persons with deafblindness. </w:t>
      </w:r>
    </w:p>
    <w:p w14:paraId="7277C765" w14:textId="1A07205B" w:rsidR="0099686D" w:rsidRDefault="0099686D" w:rsidP="002E0BEB">
      <w:pPr>
        <w:pStyle w:val="cvgsua"/>
        <w:spacing w:after="0" w:afterAutospacing="0" w:line="300" w:lineRule="atLeast"/>
        <w:ind w:left="1260" w:right="-270"/>
        <w:rPr>
          <w:rStyle w:val="oypena"/>
          <w:rFonts w:ascii="Arial" w:hAnsi="Arial" w:cs="Arial"/>
          <w:b/>
          <w:bCs/>
          <w:color w:val="000000"/>
          <w:spacing w:val="-4"/>
        </w:rPr>
      </w:pPr>
      <w:r w:rsidRPr="002E0BEB">
        <w:rPr>
          <w:rStyle w:val="oypena"/>
          <w:rFonts w:ascii="Arial" w:hAnsi="Arial" w:cs="Arial"/>
          <w:color w:val="000000"/>
          <w:spacing w:val="-4"/>
        </w:rPr>
        <w:t xml:space="preserve">The Support Service Provider (SSP) Program </w:t>
      </w:r>
      <w:r w:rsidR="004D147D">
        <w:rPr>
          <w:rStyle w:val="oypena"/>
          <w:rFonts w:ascii="Arial" w:hAnsi="Arial" w:cs="Arial"/>
          <w:color w:val="000000"/>
          <w:spacing w:val="-4"/>
        </w:rPr>
        <w:t>i</w:t>
      </w:r>
      <w:r w:rsidRPr="002E0BEB">
        <w:rPr>
          <w:rStyle w:val="oypena"/>
          <w:rFonts w:ascii="Arial" w:hAnsi="Arial" w:cs="Arial"/>
          <w:color w:val="000000"/>
          <w:spacing w:val="-4"/>
        </w:rPr>
        <w:t>s serving 30+</w:t>
      </w:r>
      <w:r w:rsidR="004D147D">
        <w:rPr>
          <w:rStyle w:val="oypena"/>
          <w:rFonts w:ascii="Arial" w:hAnsi="Arial" w:cs="Arial"/>
          <w:color w:val="000000"/>
          <w:spacing w:val="-4"/>
        </w:rPr>
        <w:t xml:space="preserve"> DeafBlind adults.</w:t>
      </w:r>
      <w:r w:rsidRPr="002E0BEB">
        <w:rPr>
          <w:rStyle w:val="oypena"/>
          <w:rFonts w:ascii="Arial" w:hAnsi="Arial" w:cs="Arial"/>
          <w:color w:val="000000"/>
          <w:spacing w:val="-4"/>
        </w:rPr>
        <w:t xml:space="preserve"> We continue to receive service applications from DB across Ohio. </w:t>
      </w:r>
      <w:r w:rsidRPr="002E0BEB">
        <w:rPr>
          <w:rStyle w:val="oypena"/>
          <w:rFonts w:ascii="Arial" w:hAnsi="Arial" w:cs="Arial"/>
          <w:b/>
          <w:bCs/>
          <w:color w:val="000000"/>
          <w:spacing w:val="-4"/>
        </w:rPr>
        <w:t xml:space="preserve">However, </w:t>
      </w:r>
      <w:r w:rsidR="004D147D">
        <w:rPr>
          <w:rStyle w:val="oypena"/>
          <w:rFonts w:ascii="Arial" w:hAnsi="Arial" w:cs="Arial"/>
          <w:b/>
          <w:bCs/>
          <w:color w:val="000000"/>
          <w:spacing w:val="-4"/>
        </w:rPr>
        <w:t>this vulnerable population needs stable funding</w:t>
      </w:r>
      <w:r w:rsidRPr="002E0BEB">
        <w:rPr>
          <w:rStyle w:val="oypena"/>
          <w:rFonts w:ascii="Arial" w:hAnsi="Arial" w:cs="Arial"/>
          <w:b/>
          <w:bCs/>
          <w:color w:val="000000"/>
          <w:spacing w:val="-4"/>
        </w:rPr>
        <w:t>.</w:t>
      </w:r>
      <w:r w:rsidR="004D147D">
        <w:rPr>
          <w:rStyle w:val="oypena"/>
          <w:rFonts w:ascii="Arial" w:hAnsi="Arial" w:cs="Arial"/>
          <w:b/>
          <w:bCs/>
          <w:color w:val="000000"/>
          <w:spacing w:val="-4"/>
        </w:rPr>
        <w:t xml:space="preserve"> Please help us find a solution for services!</w:t>
      </w:r>
    </w:p>
    <w:p w14:paraId="62BC9089" w14:textId="2F395772" w:rsidR="002E0BEB" w:rsidRDefault="00A778AA" w:rsidP="00204FE8">
      <w:pPr>
        <w:pStyle w:val="cvgsua"/>
        <w:spacing w:before="0" w:beforeAutospacing="0" w:after="0" w:line="300" w:lineRule="atLeast"/>
        <w:ind w:left="1260" w:right="-270"/>
        <w:rPr>
          <w:rFonts w:ascii="Arial" w:hAnsi="Arial" w:cs="Arial"/>
          <w:color w:val="000000"/>
          <w:spacing w:val="-4"/>
        </w:rPr>
      </w:pPr>
      <w:r w:rsidRPr="00A778AA">
        <w:rPr>
          <w:rStyle w:val="oypena"/>
          <w:rFonts w:ascii="Arial" w:hAnsi="Arial" w:cs="Arial"/>
          <w:b/>
          <w:bCs/>
          <w:color w:val="FFFFFF" w:themeColor="background1"/>
          <w:spacing w:val="-4"/>
          <w:sz w:val="2"/>
          <w:szCs w:val="2"/>
        </w:rPr>
        <w:t>WITHOUT MY SSP … I cannot have access and guiding to:environmental/social surroundings; identify and interact with people; basic tasks: i.e., clothing and grocery shopping, reading mail, paying bills, banking, scheduling doctor visits; make informed, autonomous choices; attend religious and social activities; develop trust with a consistent provider, •</w:t>
      </w:r>
      <w:r w:rsidRPr="00A778AA">
        <w:rPr>
          <w:rStyle w:val="oypena"/>
          <w:rFonts w:ascii="Arial" w:hAnsi="Arial" w:cs="Arial"/>
          <w:b/>
          <w:bCs/>
          <w:color w:val="FFFFFF" w:themeColor="background1"/>
          <w:spacing w:val="-4"/>
          <w:sz w:val="2"/>
          <w:szCs w:val="2"/>
        </w:rPr>
        <w:tab/>
        <w:t>complete forms for services,  •</w:t>
      </w:r>
      <w:r w:rsidRPr="00A778AA">
        <w:rPr>
          <w:rStyle w:val="oypena"/>
          <w:rFonts w:ascii="Arial" w:hAnsi="Arial" w:cs="Arial"/>
          <w:b/>
          <w:bCs/>
          <w:color w:val="FFFFFF" w:themeColor="background1"/>
          <w:spacing w:val="-4"/>
          <w:sz w:val="2"/>
          <w:szCs w:val="2"/>
        </w:rPr>
        <w:tab/>
        <w:t xml:space="preserve">know danger and safety issues, </w:t>
      </w:r>
      <w:r w:rsidR="002E0BEB" w:rsidRPr="002E0BEB">
        <w:rPr>
          <w:rFonts w:ascii="Arial" w:hAnsi="Arial" w:cs="Arial"/>
          <w:noProof/>
          <w:sz w:val="40"/>
          <w:szCs w:val="40"/>
        </w:rPr>
        <mc:AlternateContent>
          <mc:Choice Requires="wps">
            <w:drawing>
              <wp:anchor distT="45720" distB="45720" distL="114300" distR="114300" simplePos="0" relativeHeight="251663360" behindDoc="0" locked="0" layoutInCell="1" allowOverlap="1" wp14:anchorId="25279886" wp14:editId="05F5360D">
                <wp:simplePos x="0" y="0"/>
                <wp:positionH relativeFrom="column">
                  <wp:posOffset>-476250</wp:posOffset>
                </wp:positionH>
                <wp:positionV relativeFrom="paragraph">
                  <wp:posOffset>368935</wp:posOffset>
                </wp:positionV>
                <wp:extent cx="3498850" cy="27749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2774950"/>
                        </a:xfrm>
                        <a:prstGeom prst="rect">
                          <a:avLst/>
                        </a:prstGeom>
                        <a:noFill/>
                        <a:ln w="9525">
                          <a:noFill/>
                          <a:miter lim="800000"/>
                          <a:headEnd/>
                          <a:tailEnd/>
                        </a:ln>
                      </wps:spPr>
                      <wps:txbx>
                        <w:txbxContent>
                          <w:p w14:paraId="2DEF3E23" w14:textId="11C8A3F1" w:rsidR="007109F7" w:rsidRPr="007109F7" w:rsidRDefault="007109F7" w:rsidP="007109F7">
                            <w:pPr>
                              <w:pStyle w:val="cvgsua"/>
                              <w:spacing w:before="0" w:beforeAutospacing="0" w:after="0" w:afterAutospacing="0" w:line="440" w:lineRule="atLeast"/>
                              <w:rPr>
                                <w:rFonts w:ascii="Arial" w:hAnsi="Arial" w:cs="Arial"/>
                                <w:color w:val="FFFFFF" w:themeColor="background1"/>
                                <w:spacing w:val="-4"/>
                                <w:sz w:val="26"/>
                                <w:szCs w:val="26"/>
                              </w:rPr>
                            </w:pPr>
                            <w:r w:rsidRPr="007109F7">
                              <w:rPr>
                                <w:rFonts w:ascii="Arial" w:hAnsi="Arial" w:cs="Arial"/>
                                <w:b/>
                                <w:bCs/>
                                <w:color w:val="FFFFFF" w:themeColor="background1"/>
                                <w:spacing w:val="-4"/>
                                <w:sz w:val="26"/>
                                <w:szCs w:val="26"/>
                              </w:rPr>
                              <w:t>WITHOUT MY SSP</w:t>
                            </w:r>
                          </w:p>
                          <w:p w14:paraId="4E2F9184" w14:textId="77777777" w:rsidR="007109F7" w:rsidRPr="007109F7" w:rsidRDefault="007109F7" w:rsidP="007109F7">
                            <w:pPr>
                              <w:spacing w:after="0" w:line="375" w:lineRule="atLeast"/>
                              <w:rPr>
                                <w:rFonts w:ascii="Arial" w:eastAsia="Times New Roman" w:hAnsi="Arial" w:cs="Arial"/>
                                <w:color w:val="FFFFFF" w:themeColor="background1"/>
                                <w:spacing w:val="-4"/>
                                <w:sz w:val="26"/>
                                <w:szCs w:val="26"/>
                              </w:rPr>
                            </w:pPr>
                            <w:r w:rsidRPr="007109F7">
                              <w:rPr>
                                <w:rFonts w:ascii="Arial" w:eastAsia="Times New Roman" w:hAnsi="Arial" w:cs="Arial"/>
                                <w:color w:val="FFFFFF" w:themeColor="background1"/>
                                <w:spacing w:val="-4"/>
                                <w:sz w:val="26"/>
                                <w:szCs w:val="26"/>
                              </w:rPr>
                              <w:t>I cannot have access and guiding to:</w:t>
                            </w:r>
                          </w:p>
                          <w:p w14:paraId="11EE55C3" w14:textId="77777777" w:rsidR="007109F7" w:rsidRPr="007109F7" w:rsidRDefault="007109F7" w:rsidP="007109F7">
                            <w:pPr>
                              <w:numPr>
                                <w:ilvl w:val="0"/>
                                <w:numId w:val="1"/>
                              </w:numPr>
                              <w:spacing w:after="0"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environmental/social surroundings</w:t>
                            </w:r>
                          </w:p>
                          <w:p w14:paraId="7F5CE763"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identify and interact with people</w:t>
                            </w:r>
                          </w:p>
                          <w:p w14:paraId="2A25C118"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basic tasks: i.e., clothing and grocery shopping, reading mail, paying bills, banking, scheduling doctor visits</w:t>
                            </w:r>
                          </w:p>
                          <w:p w14:paraId="056D8093"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 xml:space="preserve">make informed, autonomous choices </w:t>
                            </w:r>
                          </w:p>
                          <w:p w14:paraId="54EA4C7C"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attend religious and social activities</w:t>
                            </w:r>
                          </w:p>
                          <w:p w14:paraId="3B851D05"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develop trust with a consistent provider</w:t>
                            </w:r>
                          </w:p>
                          <w:p w14:paraId="7CB718D6"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complete forms for services</w:t>
                            </w:r>
                          </w:p>
                          <w:p w14:paraId="1740C9A6"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know danger and safety issues</w:t>
                            </w:r>
                          </w:p>
                          <w:p w14:paraId="12E38404" w14:textId="1332753F" w:rsidR="007109F7" w:rsidRPr="007109F7" w:rsidRDefault="007109F7">
                            <w:pPr>
                              <w:rPr>
                                <w:rFonts w:ascii="Arial" w:hAnsi="Arial" w:cs="Arial"/>
                                <w:color w:val="FFFFFF" w:themeColor="background1"/>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79886" id="Text Box 2" o:spid="_x0000_s1029" type="#_x0000_t202" style="position:absolute;left:0;text-align:left;margin-left:-37.5pt;margin-top:29.05pt;width:275.5pt;height:2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" filled="f" stroked="f">
                <v:textbox>
                  <w:txbxContent>
                    <w:p w14:paraId="2DEF3E23" w14:textId="11C8A3F1" w:rsidR="007109F7" w:rsidRPr="007109F7" w:rsidRDefault="007109F7" w:rsidP="007109F7">
                      <w:pPr>
                        <w:pStyle w:val="cvgsua"/>
                        <w:spacing w:before="0" w:beforeAutospacing="0" w:after="0" w:afterAutospacing="0" w:line="440" w:lineRule="atLeast"/>
                        <w:rPr>
                          <w:rFonts w:ascii="Arial" w:hAnsi="Arial" w:cs="Arial"/>
                          <w:color w:val="FFFFFF" w:themeColor="background1"/>
                          <w:spacing w:val="-4"/>
                          <w:sz w:val="26"/>
                          <w:szCs w:val="26"/>
                        </w:rPr>
                      </w:pPr>
                      <w:r w:rsidRPr="007109F7">
                        <w:rPr>
                          <w:rFonts w:ascii="Arial" w:hAnsi="Arial" w:cs="Arial"/>
                          <w:b/>
                          <w:bCs/>
                          <w:color w:val="FFFFFF" w:themeColor="background1"/>
                          <w:spacing w:val="-4"/>
                          <w:sz w:val="26"/>
                          <w:szCs w:val="26"/>
                        </w:rPr>
                        <w:t>WITHOUT MY SSP</w:t>
                      </w:r>
                    </w:p>
                    <w:p w14:paraId="4E2F9184" w14:textId="77777777" w:rsidR="007109F7" w:rsidRPr="007109F7" w:rsidRDefault="007109F7" w:rsidP="007109F7">
                      <w:pPr>
                        <w:spacing w:after="0" w:line="375" w:lineRule="atLeast"/>
                        <w:rPr>
                          <w:rFonts w:ascii="Arial" w:eastAsia="Times New Roman" w:hAnsi="Arial" w:cs="Arial"/>
                          <w:color w:val="FFFFFF" w:themeColor="background1"/>
                          <w:spacing w:val="-4"/>
                          <w:sz w:val="26"/>
                          <w:szCs w:val="26"/>
                        </w:rPr>
                      </w:pPr>
                      <w:r w:rsidRPr="007109F7">
                        <w:rPr>
                          <w:rFonts w:ascii="Arial" w:eastAsia="Times New Roman" w:hAnsi="Arial" w:cs="Arial"/>
                          <w:color w:val="FFFFFF" w:themeColor="background1"/>
                          <w:spacing w:val="-4"/>
                          <w:sz w:val="26"/>
                          <w:szCs w:val="26"/>
                        </w:rPr>
                        <w:t>I cannot have access and guiding to:</w:t>
                      </w:r>
                    </w:p>
                    <w:p w14:paraId="11EE55C3" w14:textId="77777777" w:rsidR="007109F7" w:rsidRPr="007109F7" w:rsidRDefault="007109F7" w:rsidP="007109F7">
                      <w:pPr>
                        <w:numPr>
                          <w:ilvl w:val="0"/>
                          <w:numId w:val="1"/>
                        </w:numPr>
                        <w:spacing w:after="0"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environmental/social surroundings</w:t>
                      </w:r>
                    </w:p>
                    <w:p w14:paraId="7F5CE763"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identify and interact with people</w:t>
                      </w:r>
                    </w:p>
                    <w:p w14:paraId="2A25C118"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basic tasks: i.e., clothing and grocery shopping, reading mail, paying bills, banking, scheduling doctor visits</w:t>
                      </w:r>
                    </w:p>
                    <w:p w14:paraId="056D8093"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 xml:space="preserve">make informed, autonomous choices </w:t>
                      </w:r>
                    </w:p>
                    <w:p w14:paraId="54EA4C7C"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attend religious and social activities</w:t>
                      </w:r>
                    </w:p>
                    <w:p w14:paraId="3B851D05"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develop trust with a consistent provider</w:t>
                      </w:r>
                    </w:p>
                    <w:p w14:paraId="7CB718D6"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complete forms for services</w:t>
                      </w:r>
                    </w:p>
                    <w:p w14:paraId="1740C9A6" w14:textId="77777777" w:rsidR="007109F7" w:rsidRPr="007109F7" w:rsidRDefault="007109F7" w:rsidP="007109F7">
                      <w:pPr>
                        <w:numPr>
                          <w:ilvl w:val="0"/>
                          <w:numId w:val="1"/>
                        </w:numPr>
                        <w:spacing w:before="100" w:beforeAutospacing="1" w:after="100" w:afterAutospacing="1" w:line="240" w:lineRule="auto"/>
                        <w:rPr>
                          <w:rFonts w:ascii="Arial" w:eastAsia="Times New Roman" w:hAnsi="Arial" w:cs="Arial"/>
                          <w:color w:val="FFFFFF" w:themeColor="background1"/>
                          <w:sz w:val="26"/>
                          <w:szCs w:val="26"/>
                        </w:rPr>
                      </w:pPr>
                      <w:r w:rsidRPr="007109F7">
                        <w:rPr>
                          <w:rFonts w:ascii="Arial" w:eastAsia="Times New Roman" w:hAnsi="Arial" w:cs="Arial"/>
                          <w:color w:val="FFFFFF" w:themeColor="background1"/>
                          <w:sz w:val="26"/>
                          <w:szCs w:val="26"/>
                        </w:rPr>
                        <w:t>know danger and safety issues</w:t>
                      </w:r>
                    </w:p>
                    <w:p w14:paraId="12E38404" w14:textId="1332753F" w:rsidR="007109F7" w:rsidRPr="007109F7" w:rsidRDefault="007109F7">
                      <w:pPr>
                        <w:rPr>
                          <w:rFonts w:ascii="Arial" w:hAnsi="Arial" w:cs="Arial"/>
                          <w:color w:val="FFFFFF" w:themeColor="background1"/>
                          <w:sz w:val="26"/>
                          <w:szCs w:val="26"/>
                        </w:rPr>
                      </w:pPr>
                    </w:p>
                  </w:txbxContent>
                </v:textbox>
                <w10:wrap type="square"/>
              </v:shape>
            </w:pict>
          </mc:Fallback>
        </mc:AlternateContent>
      </w:r>
    </w:p>
    <w:p w14:paraId="2EA7E2A5" w14:textId="7909DCF7" w:rsidR="0099686D" w:rsidRPr="002E0BEB" w:rsidRDefault="002E0BEB" w:rsidP="00204FE8">
      <w:pPr>
        <w:pStyle w:val="cvgsua"/>
        <w:spacing w:after="0" w:afterAutospacing="0" w:line="300" w:lineRule="atLeast"/>
        <w:ind w:left="1260" w:right="-270"/>
        <w:rPr>
          <w:rFonts w:ascii="Arial" w:hAnsi="Arial" w:cs="Arial"/>
          <w:b/>
          <w:bCs/>
        </w:rPr>
      </w:pPr>
      <w:r>
        <w:rPr>
          <w:noProof/>
        </w:rPr>
        <mc:AlternateContent>
          <mc:Choice Requires="wps">
            <w:drawing>
              <wp:anchor distT="0" distB="0" distL="114300" distR="114300" simplePos="0" relativeHeight="251661312" behindDoc="0" locked="0" layoutInCell="1" allowOverlap="1" wp14:anchorId="3C78BB7C" wp14:editId="2B274D7E">
                <wp:simplePos x="0" y="0"/>
                <wp:positionH relativeFrom="column">
                  <wp:posOffset>-463550</wp:posOffset>
                </wp:positionH>
                <wp:positionV relativeFrom="paragraph">
                  <wp:posOffset>93345</wp:posOffset>
                </wp:positionV>
                <wp:extent cx="3473450" cy="2654300"/>
                <wp:effectExtent l="0" t="0" r="0" b="0"/>
                <wp:wrapNone/>
                <wp:docPr id="5" name="Rectangle 5"/>
                <wp:cNvGraphicFramePr/>
                <a:graphic xmlns:a="http://schemas.openxmlformats.org/drawingml/2006/main">
                  <a:graphicData uri="http://schemas.microsoft.com/office/word/2010/wordprocessingShape">
                    <wps:wsp>
                      <wps:cNvSpPr/>
                      <wps:spPr>
                        <a:xfrm>
                          <a:off x="0" y="0"/>
                          <a:ext cx="3473450" cy="26543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85787" id="Rectangle 5" o:spid="_x0000_s1026" style="position:absolute;margin-left:-36.5pt;margin-top:7.35pt;width:273.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" fillcolor="#2f5496 [2404]" stroked="f" strokeweight="1pt"/>
            </w:pict>
          </mc:Fallback>
        </mc:AlternateContent>
      </w:r>
      <w:r w:rsidR="0099686D" w:rsidRPr="002E0BEB">
        <w:rPr>
          <w:rFonts w:ascii="Arial" w:hAnsi="Arial" w:cs="Arial"/>
          <w:b/>
          <w:bCs/>
        </w:rPr>
        <w:t xml:space="preserve">Unique Service Needs and Communication Modes Among DB** </w:t>
      </w:r>
    </w:p>
    <w:p w14:paraId="2845B0CC" w14:textId="1EBAB081" w:rsidR="007109F7" w:rsidRPr="007109F7" w:rsidRDefault="0099686D" w:rsidP="002E0BEB">
      <w:pPr>
        <w:pStyle w:val="NormalWeb"/>
        <w:spacing w:before="0" w:beforeAutospacing="0" w:after="0" w:afterAutospacing="0"/>
        <w:ind w:left="5130"/>
        <w:rPr>
          <w:rFonts w:ascii="Arial" w:hAnsi="Arial" w:cs="Arial"/>
        </w:rPr>
      </w:pPr>
      <w:r w:rsidRPr="007109F7">
        <w:rPr>
          <w:rFonts w:ascii="Arial" w:hAnsi="Arial" w:cs="Arial"/>
        </w:rPr>
        <w:t xml:space="preserve">61% Speech Users </w:t>
      </w:r>
    </w:p>
    <w:p w14:paraId="63430B4F" w14:textId="3E214AD2" w:rsidR="007109F7" w:rsidRPr="007109F7" w:rsidRDefault="0099686D" w:rsidP="002E0BEB">
      <w:pPr>
        <w:pStyle w:val="NormalWeb"/>
        <w:spacing w:before="0" w:beforeAutospacing="0" w:after="0" w:afterAutospacing="0"/>
        <w:ind w:left="5130"/>
        <w:rPr>
          <w:rFonts w:ascii="Arial" w:hAnsi="Arial" w:cs="Arial"/>
        </w:rPr>
      </w:pPr>
      <w:r w:rsidRPr="007109F7">
        <w:rPr>
          <w:rFonts w:ascii="Arial" w:hAnsi="Arial" w:cs="Arial"/>
        </w:rPr>
        <w:t>45% Visual + Tactile ASL</w:t>
      </w:r>
      <w:r w:rsidR="00204FE8" w:rsidRPr="00204FE8">
        <w:rPr>
          <w:rFonts w:ascii="Arial" w:hAnsi="Arial" w:cs="Arial"/>
          <w:color w:val="FFFFFF" w:themeColor="background1"/>
          <w:sz w:val="2"/>
          <w:szCs w:val="2"/>
        </w:rPr>
        <w:t>.</w:t>
      </w:r>
      <w:r w:rsidRPr="00204FE8">
        <w:rPr>
          <w:rFonts w:ascii="Arial" w:hAnsi="Arial" w:cs="Arial"/>
          <w:color w:val="FFFFFF" w:themeColor="background1"/>
          <w:sz w:val="2"/>
          <w:szCs w:val="2"/>
        </w:rPr>
        <w:t xml:space="preserve"> </w:t>
      </w:r>
      <w:r w:rsidR="00204FE8" w:rsidRPr="00204FE8">
        <w:rPr>
          <w:rFonts w:ascii="Arial" w:hAnsi="Arial" w:cs="Arial"/>
          <w:color w:val="FFFFFF" w:themeColor="background1"/>
          <w:sz w:val="2"/>
          <w:szCs w:val="2"/>
        </w:rPr>
        <w:t>greater than</w:t>
      </w:r>
    </w:p>
    <w:p w14:paraId="32446D42" w14:textId="6F4F48E8" w:rsidR="0099686D" w:rsidRPr="007109F7" w:rsidRDefault="0099686D" w:rsidP="002E0BEB">
      <w:pPr>
        <w:pStyle w:val="NormalWeb"/>
        <w:spacing w:before="0" w:beforeAutospacing="0" w:after="0" w:afterAutospacing="0"/>
        <w:ind w:left="5130"/>
        <w:rPr>
          <w:rFonts w:ascii="Arial" w:hAnsi="Arial" w:cs="Arial"/>
          <w:sz w:val="22"/>
          <w:szCs w:val="22"/>
        </w:rPr>
      </w:pPr>
      <w:r w:rsidRPr="007109F7">
        <w:rPr>
          <w:rFonts w:ascii="Arial" w:hAnsi="Arial" w:cs="Arial"/>
          <w:sz w:val="22"/>
          <w:szCs w:val="22"/>
        </w:rPr>
        <w:t>&gt;100% due to DB who use both</w:t>
      </w:r>
      <w:r w:rsidR="007109F7" w:rsidRPr="007109F7">
        <w:rPr>
          <w:rFonts w:ascii="Arial" w:hAnsi="Arial" w:cs="Arial"/>
          <w:sz w:val="22"/>
          <w:szCs w:val="22"/>
        </w:rPr>
        <w:t xml:space="preserve"> </w:t>
      </w:r>
      <w:r w:rsidRPr="007109F7">
        <w:rPr>
          <w:rFonts w:ascii="Arial" w:hAnsi="Arial" w:cs="Arial"/>
          <w:sz w:val="22"/>
          <w:szCs w:val="22"/>
        </w:rPr>
        <w:t>communication modes</w:t>
      </w:r>
    </w:p>
    <w:p w14:paraId="52ABD95A" w14:textId="1627B5B9" w:rsidR="007109F7" w:rsidRDefault="007109F7" w:rsidP="007109F7">
      <w:pPr>
        <w:pStyle w:val="NormalWeb"/>
        <w:spacing w:before="0" w:beforeAutospacing="0" w:after="0" w:afterAutospacing="0"/>
        <w:ind w:left="4680"/>
      </w:pPr>
    </w:p>
    <w:p w14:paraId="2B3C6DA1" w14:textId="0C73315C" w:rsidR="007109F7" w:rsidRPr="002E0BEB" w:rsidRDefault="002E0BEB" w:rsidP="007109F7">
      <w:pPr>
        <w:pStyle w:val="NormalWeb"/>
        <w:ind w:left="4680"/>
        <w:rPr>
          <w:rFonts w:ascii="Arial" w:hAnsi="Arial" w:cs="Arial"/>
          <w:color w:val="FFFFFF" w:themeColor="background1"/>
          <w:sz w:val="12"/>
          <w:szCs w:val="12"/>
        </w:rPr>
      </w:pPr>
      <w:r>
        <w:rPr>
          <w:b/>
          <w:bCs/>
          <w:noProof/>
          <w:sz w:val="40"/>
          <w:szCs w:val="40"/>
        </w:rPr>
        <w:drawing>
          <wp:anchor distT="0" distB="0" distL="114300" distR="114300" simplePos="0" relativeHeight="251664384" behindDoc="0" locked="0" layoutInCell="1" allowOverlap="1" wp14:anchorId="55C35E3A" wp14:editId="1DD49A2A">
            <wp:simplePos x="0" y="0"/>
            <wp:positionH relativeFrom="column">
              <wp:posOffset>3060700</wp:posOffset>
            </wp:positionH>
            <wp:positionV relativeFrom="paragraph">
              <wp:posOffset>43180</wp:posOffset>
            </wp:positionV>
            <wp:extent cx="3657600" cy="334670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346704"/>
                    </a:xfrm>
                    <a:prstGeom prst="rect">
                      <a:avLst/>
                    </a:prstGeom>
                    <a:noFill/>
                    <a:ln>
                      <a:noFill/>
                    </a:ln>
                  </pic:spPr>
                </pic:pic>
              </a:graphicData>
            </a:graphic>
            <wp14:sizeRelH relativeFrom="page">
              <wp14:pctWidth>0</wp14:pctWidth>
            </wp14:sizeRelH>
            <wp14:sizeRelV relativeFrom="page">
              <wp14:pctHeight>0</wp14:pctHeight>
            </wp14:sizeRelV>
          </wp:anchor>
        </w:drawing>
      </w:r>
      <w:r w:rsidR="007109F7" w:rsidRPr="002E0BEB">
        <w:rPr>
          <w:rFonts w:ascii="Arial" w:hAnsi="Arial" w:cs="Arial"/>
          <w:color w:val="FFFFFF" w:themeColor="background1"/>
          <w:sz w:val="12"/>
          <w:szCs w:val="12"/>
        </w:rPr>
        <w:t>A graphic displaying the spectrums of deafness and blindness and the underserved population of those with combined vision and hearing loss. Vision loss is shown along the top of the graphic. At the top left, Normal Vision moves to the right through progressively more severe vision loss to total blindness. The Centers for the Blind serve those experiencing vision loss. Hearing loss is shown along the left side of the graphic. At the top left, Normal Hearing moves down through progressively more severe hearing loss to total deafness. The Centers for the Deaf serve those experiencing hearing loss. At the bottom right corner, the intersection of vision and hearing loss shows the critically underserved DeafBlind population.</w:t>
      </w:r>
    </w:p>
    <w:p w14:paraId="5EDD3766" w14:textId="77777777" w:rsidR="002E0BEB" w:rsidRDefault="002E0BEB" w:rsidP="002E0BEB">
      <w:pPr>
        <w:tabs>
          <w:tab w:val="left" w:pos="1800"/>
          <w:tab w:val="left" w:pos="3450"/>
          <w:tab w:val="left" w:pos="5760"/>
        </w:tabs>
        <w:spacing w:after="0"/>
        <w:ind w:left="-810"/>
        <w:rPr>
          <w:b/>
          <w:bCs/>
          <w:sz w:val="40"/>
          <w:szCs w:val="40"/>
        </w:rPr>
      </w:pPr>
    </w:p>
    <w:p w14:paraId="7913C753" w14:textId="6CDFC032" w:rsidR="007109F7" w:rsidRPr="007109F7" w:rsidRDefault="007109F7" w:rsidP="002E0BEB">
      <w:pPr>
        <w:tabs>
          <w:tab w:val="left" w:pos="1800"/>
          <w:tab w:val="left" w:pos="3450"/>
          <w:tab w:val="left" w:pos="5760"/>
        </w:tabs>
        <w:spacing w:after="0"/>
        <w:ind w:left="-810"/>
        <w:rPr>
          <w:b/>
          <w:bCs/>
          <w:sz w:val="40"/>
          <w:szCs w:val="40"/>
        </w:rPr>
      </w:pPr>
      <w:r w:rsidRPr="007109F7">
        <w:rPr>
          <w:b/>
          <w:bCs/>
          <w:sz w:val="40"/>
          <w:szCs w:val="40"/>
        </w:rPr>
        <w:t xml:space="preserve">Who will serve the DeafBlind? </w:t>
      </w:r>
    </w:p>
    <w:p w14:paraId="0AC47A2D" w14:textId="5207C986" w:rsidR="007109F7" w:rsidRDefault="007109F7" w:rsidP="007109F7">
      <w:pPr>
        <w:tabs>
          <w:tab w:val="left" w:pos="1800"/>
          <w:tab w:val="left" w:pos="3450"/>
          <w:tab w:val="left" w:pos="5760"/>
        </w:tabs>
        <w:ind w:left="-810" w:right="4860"/>
        <w:rPr>
          <w:sz w:val="28"/>
          <w:szCs w:val="28"/>
        </w:rPr>
      </w:pPr>
      <w:r w:rsidRPr="007109F7">
        <w:rPr>
          <w:sz w:val="28"/>
          <w:szCs w:val="28"/>
        </w:rPr>
        <w:t>Deafblindness is a spectrum of dual sensory impairment. Those with deafblindness are a critically underserved population. Services must be tailored based on unique combinations of vision and hearing loss.</w:t>
      </w:r>
    </w:p>
    <w:p w14:paraId="4413D29F" w14:textId="77777777" w:rsidR="005F7A43" w:rsidRPr="005F7A43" w:rsidRDefault="005F7A43" w:rsidP="005F7A43">
      <w:pPr>
        <w:tabs>
          <w:tab w:val="left" w:pos="1800"/>
          <w:tab w:val="left" w:pos="3450"/>
          <w:tab w:val="left" w:pos="5760"/>
        </w:tabs>
        <w:ind w:left="-810" w:right="4860"/>
        <w:rPr>
          <w:color w:val="FFFFFF" w:themeColor="background1"/>
          <w:sz w:val="2"/>
          <w:szCs w:val="2"/>
        </w:rPr>
      </w:pPr>
      <w:r w:rsidRPr="005F7A43">
        <w:rPr>
          <w:color w:val="FFFFFF" w:themeColor="background1"/>
          <w:sz w:val="2"/>
          <w:szCs w:val="2"/>
        </w:rPr>
        <w:t>*Conway, M. &amp; Brown-Ogilvie, T. (2024) Individuals with Combined Hearing and Vision Loss: Data from the American Community Survey. Helen Keller National Center for DeafBlind Youth and Adults.</w:t>
      </w:r>
    </w:p>
    <w:p w14:paraId="0FCAFD7D" w14:textId="478405FD" w:rsidR="005F7A43" w:rsidRPr="005F7A43" w:rsidRDefault="005F7A43" w:rsidP="005F7A43">
      <w:pPr>
        <w:tabs>
          <w:tab w:val="left" w:pos="1800"/>
          <w:tab w:val="left" w:pos="3450"/>
          <w:tab w:val="left" w:pos="5760"/>
        </w:tabs>
        <w:ind w:left="-810" w:right="4860"/>
        <w:rPr>
          <w:color w:val="FFFFFF" w:themeColor="background1"/>
          <w:sz w:val="2"/>
          <w:szCs w:val="2"/>
        </w:rPr>
      </w:pPr>
      <w:r w:rsidRPr="005F7A43">
        <w:rPr>
          <w:color w:val="FFFFFF" w:themeColor="background1"/>
          <w:sz w:val="2"/>
          <w:szCs w:val="2"/>
        </w:rPr>
        <w:t>**Brown-Ogilvie, T., Alleman, J., &amp; Conway, M. (2024). Recognizing the Needs of Older Adults with Combined Vision and Hearing Loss. [Research to Practice Paper]. Helen Keller National Center for DeafBlind Youths and Adults.</w:t>
      </w:r>
    </w:p>
    <w:p w14:paraId="11A4552F" w14:textId="79857307" w:rsidR="00863BD8" w:rsidRDefault="00863BD8" w:rsidP="00863BD8">
      <w:pPr>
        <w:rPr>
          <w:sz w:val="28"/>
          <w:szCs w:val="28"/>
        </w:rPr>
      </w:pPr>
      <w:r>
        <w:rPr>
          <w:sz w:val="28"/>
          <w:szCs w:val="28"/>
        </w:rPr>
        <w:br w:type="page"/>
      </w:r>
    </w:p>
    <w:p w14:paraId="5DB35F6A" w14:textId="3C369FFD" w:rsidR="008E0F1E" w:rsidRDefault="008579C8" w:rsidP="008E0F1E">
      <w:pPr>
        <w:tabs>
          <w:tab w:val="left" w:pos="1800"/>
          <w:tab w:val="left" w:pos="3450"/>
          <w:tab w:val="left" w:pos="5760"/>
        </w:tabs>
        <w:ind w:left="-810" w:right="4860"/>
        <w:jc w:val="right"/>
        <w:rPr>
          <w:sz w:val="28"/>
          <w:szCs w:val="28"/>
        </w:rPr>
      </w:pPr>
      <w:r>
        <w:rPr>
          <w:noProof/>
        </w:rPr>
        <w:lastRenderedPageBreak/>
        <mc:AlternateContent>
          <mc:Choice Requires="wps">
            <w:drawing>
              <wp:anchor distT="0" distB="0" distL="114300" distR="114300" simplePos="0" relativeHeight="251666432" behindDoc="0" locked="0" layoutInCell="1" allowOverlap="1" wp14:anchorId="59EBF7F3" wp14:editId="1CFCC3E9">
                <wp:simplePos x="0" y="0"/>
                <wp:positionH relativeFrom="page">
                  <wp:posOffset>-12700</wp:posOffset>
                </wp:positionH>
                <wp:positionV relativeFrom="paragraph">
                  <wp:posOffset>74930</wp:posOffset>
                </wp:positionV>
                <wp:extent cx="7778750" cy="469900"/>
                <wp:effectExtent l="0" t="0" r="0" b="6350"/>
                <wp:wrapNone/>
                <wp:docPr id="8" name="Rectangle 8"/>
                <wp:cNvGraphicFramePr/>
                <a:graphic xmlns:a="http://schemas.openxmlformats.org/drawingml/2006/main">
                  <a:graphicData uri="http://schemas.microsoft.com/office/word/2010/wordprocessingShape">
                    <wps:wsp>
                      <wps:cNvSpPr/>
                      <wps:spPr>
                        <a:xfrm>
                          <a:off x="0" y="0"/>
                          <a:ext cx="7778750" cy="4699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F091A" w14:textId="2652204F" w:rsidR="008579C8" w:rsidRPr="008579C8" w:rsidRDefault="008579C8" w:rsidP="008579C8">
                            <w:pPr>
                              <w:spacing w:after="0" w:line="240" w:lineRule="auto"/>
                              <w:jc w:val="center"/>
                              <w:rPr>
                                <w:b/>
                                <w:bCs/>
                                <w:sz w:val="54"/>
                                <w:szCs w:val="54"/>
                              </w:rPr>
                            </w:pPr>
                            <w:r w:rsidRPr="008579C8">
                              <w:rPr>
                                <w:b/>
                                <w:bCs/>
                                <w:sz w:val="54"/>
                                <w:szCs w:val="54"/>
                              </w:rPr>
                              <w:t>The Community Supports SSP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BF7F3" id="Rectangle 8" o:spid="_x0000_s1030" style="position:absolute;left:0;text-align:left;margin-left:-1pt;margin-top:5.9pt;width:612.5pt;height:37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" fillcolor="#c45911 [2405]" stroked="f" strokeweight="1pt">
                <v:textbox>
                  <w:txbxContent>
                    <w:p w14:paraId="3FDF091A" w14:textId="2652204F" w:rsidR="008579C8" w:rsidRPr="008579C8" w:rsidRDefault="008579C8" w:rsidP="008579C8">
                      <w:pPr>
                        <w:spacing w:after="0" w:line="240" w:lineRule="auto"/>
                        <w:jc w:val="center"/>
                        <w:rPr>
                          <w:b/>
                          <w:bCs/>
                          <w:sz w:val="54"/>
                          <w:szCs w:val="54"/>
                        </w:rPr>
                      </w:pPr>
                      <w:r w:rsidRPr="008579C8">
                        <w:rPr>
                          <w:b/>
                          <w:bCs/>
                          <w:sz w:val="54"/>
                          <w:szCs w:val="54"/>
                        </w:rPr>
                        <w:t>The Community Supports SSP Services</w:t>
                      </w:r>
                    </w:p>
                  </w:txbxContent>
                </v:textbox>
                <w10:wrap anchorx="page"/>
              </v:rect>
            </w:pict>
          </mc:Fallback>
        </mc:AlternateContent>
      </w:r>
    </w:p>
    <w:p w14:paraId="1BCF23F3" w14:textId="634E7E19" w:rsidR="008E0F1E" w:rsidRDefault="008579C8" w:rsidP="008E0F1E">
      <w:pPr>
        <w:tabs>
          <w:tab w:val="left" w:pos="1800"/>
          <w:tab w:val="left" w:pos="3450"/>
          <w:tab w:val="left" w:pos="5760"/>
        </w:tabs>
        <w:ind w:left="-810" w:right="4860"/>
        <w:jc w:val="right"/>
        <w:rPr>
          <w:color w:val="FFFFFF" w:themeColor="background1"/>
          <w:sz w:val="2"/>
          <w:szCs w:val="2"/>
        </w:rPr>
      </w:pPr>
      <w:r>
        <w:rPr>
          <w:color w:val="FFFFFF" w:themeColor="background1"/>
          <w:sz w:val="2"/>
          <w:szCs w:val="2"/>
        </w:rPr>
        <w:t>A non-profit serving Ohio since 1923. The Community Supports SSP Services</w:t>
      </w:r>
    </w:p>
    <w:p w14:paraId="55488163" w14:textId="19E13455" w:rsidR="008579C8" w:rsidRPr="000A6ADA" w:rsidRDefault="00F2461A" w:rsidP="000A6ADA">
      <w:pPr>
        <w:rPr>
          <w:color w:val="FFFFFF" w:themeColor="background1"/>
          <w:sz w:val="2"/>
          <w:szCs w:val="2"/>
        </w:rPr>
      </w:pPr>
      <w:r>
        <w:rPr>
          <w:rStyle w:val="oypena"/>
          <w:rFonts w:cstheme="minorHAnsi"/>
          <w:b/>
          <w:bCs/>
          <w:noProof/>
          <w:color w:val="416FA2"/>
          <w:sz w:val="30"/>
          <w:szCs w:val="30"/>
        </w:rPr>
        <w:drawing>
          <wp:anchor distT="0" distB="0" distL="114300" distR="114300" simplePos="0" relativeHeight="251674624" behindDoc="1" locked="0" layoutInCell="1" allowOverlap="1" wp14:anchorId="7B9B9C01" wp14:editId="6DD44145">
            <wp:simplePos x="0" y="0"/>
            <wp:positionH relativeFrom="page">
              <wp:align>center</wp:align>
            </wp:positionH>
            <wp:positionV relativeFrom="paragraph">
              <wp:posOffset>132764</wp:posOffset>
            </wp:positionV>
            <wp:extent cx="7324344" cy="1417320"/>
            <wp:effectExtent l="0" t="0" r="0" b="0"/>
            <wp:wrapTight wrapText="bothSides">
              <wp:wrapPolygon edited="0">
                <wp:start x="0" y="0"/>
                <wp:lineTo x="0" y="21194"/>
                <wp:lineTo x="21518" y="21194"/>
                <wp:lineTo x="2151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4344"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DBF1C" w14:textId="2F7C7BA8" w:rsidR="008579C8" w:rsidRPr="000A6ADA" w:rsidRDefault="008579C8" w:rsidP="000A6ADA">
      <w:pPr>
        <w:tabs>
          <w:tab w:val="left" w:pos="3450"/>
        </w:tabs>
        <w:spacing w:after="0"/>
        <w:ind w:left="-1440" w:right="-990"/>
        <w:rPr>
          <w:rStyle w:val="oypena"/>
          <w:rFonts w:cstheme="minorHAnsi"/>
          <w:b/>
          <w:bCs/>
          <w:color w:val="FFFFFF" w:themeColor="background1"/>
          <w:sz w:val="2"/>
          <w:szCs w:val="2"/>
        </w:rPr>
      </w:pPr>
      <w:r w:rsidRPr="000A6ADA">
        <w:rPr>
          <w:rStyle w:val="oypena"/>
          <w:rFonts w:cstheme="minorHAnsi"/>
          <w:b/>
          <w:bCs/>
          <w:color w:val="FFFFFF" w:themeColor="background1"/>
          <w:sz w:val="2"/>
          <w:szCs w:val="2"/>
        </w:rPr>
        <w:t>Columbus Speech &amp; Hearing is grateful to recognize strong partners and support for our work.</w:t>
      </w:r>
    </w:p>
    <w:p w14:paraId="17AF1E6F" w14:textId="58719EAD" w:rsidR="008579C8" w:rsidRPr="00F2461A" w:rsidRDefault="008579C8" w:rsidP="000A6ADA">
      <w:pPr>
        <w:tabs>
          <w:tab w:val="left" w:pos="3450"/>
        </w:tabs>
        <w:spacing w:after="0"/>
        <w:ind w:left="-1440" w:right="-990"/>
        <w:rPr>
          <w:rStyle w:val="oypena"/>
          <w:rFonts w:cstheme="minorHAnsi"/>
          <w:b/>
          <w:bCs/>
          <w:color w:val="FFFFFF" w:themeColor="background1"/>
          <w:sz w:val="2"/>
          <w:szCs w:val="2"/>
        </w:rPr>
      </w:pPr>
      <w:r w:rsidRPr="000A6ADA">
        <w:rPr>
          <w:rStyle w:val="oypena"/>
          <w:rFonts w:cstheme="minorHAnsi"/>
          <w:b/>
          <w:bCs/>
          <w:color w:val="FFFFFF" w:themeColor="background1"/>
          <w:sz w:val="2"/>
          <w:szCs w:val="2"/>
        </w:rPr>
        <w:t xml:space="preserve">Helen Keller National Center for Deaf-Blind Youths and Adults Logo, Capital University Logo, Opportunities for Ohioans with Disabilities Logo, Columbus Zoo and Aquarium Logo, Ohio </w:t>
      </w:r>
      <w:r w:rsidRPr="00F2461A">
        <w:rPr>
          <w:rStyle w:val="oypena"/>
          <w:rFonts w:cstheme="minorHAnsi"/>
          <w:b/>
          <w:bCs/>
          <w:color w:val="FFFFFF" w:themeColor="background1"/>
          <w:sz w:val="2"/>
          <w:szCs w:val="2"/>
        </w:rPr>
        <w:t>Developmental Disabilities Council Logo, Columbus Museum of Art Logo</w:t>
      </w:r>
    </w:p>
    <w:p w14:paraId="6D1498CF" w14:textId="505FC2CB" w:rsidR="008579C8" w:rsidRPr="00F2461A" w:rsidRDefault="008579C8" w:rsidP="000A6ADA">
      <w:pPr>
        <w:tabs>
          <w:tab w:val="left" w:pos="3450"/>
        </w:tabs>
        <w:spacing w:after="0"/>
        <w:ind w:left="-1440" w:right="-990"/>
        <w:rPr>
          <w:rStyle w:val="oypena"/>
          <w:rFonts w:cstheme="minorHAnsi"/>
          <w:b/>
          <w:bCs/>
          <w:color w:val="FFFFFF" w:themeColor="background1"/>
          <w:sz w:val="2"/>
          <w:szCs w:val="2"/>
        </w:rPr>
      </w:pPr>
      <w:r w:rsidRPr="00F2461A">
        <w:rPr>
          <w:rStyle w:val="oypena"/>
          <w:rFonts w:cstheme="minorHAnsi"/>
          <w:b/>
          <w:bCs/>
          <w:color w:val="FFFFFF" w:themeColor="background1"/>
          <w:sz w:val="2"/>
          <w:szCs w:val="2"/>
        </w:rPr>
        <w:t>List of additional strong community partners: Ohio Deaf and Blind Education Services</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The Ohio Center for DeafBlind Education: University of Cincinnati</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Speech &amp; Hearing Centers throughout</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Ohio</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Ohio Association of the DeafBlind</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Clovernook Center for the Blind and Visually Impaired</w:t>
      </w:r>
      <w:r w:rsidR="000A6ADA" w:rsidRPr="00F2461A">
        <w:rPr>
          <w:rStyle w:val="oypena"/>
          <w:rFonts w:cstheme="minorHAnsi"/>
          <w:b/>
          <w:bCs/>
          <w:color w:val="FFFFFF" w:themeColor="background1"/>
          <w:sz w:val="2"/>
          <w:szCs w:val="2"/>
        </w:rPr>
        <w:t xml:space="preserve">; </w:t>
      </w:r>
    </w:p>
    <w:p w14:paraId="6F4EABB2" w14:textId="0C0D40EF" w:rsidR="000A6ADA" w:rsidRPr="000A6ADA" w:rsidRDefault="008579C8" w:rsidP="000A6ADA">
      <w:pPr>
        <w:tabs>
          <w:tab w:val="left" w:pos="3450"/>
        </w:tabs>
        <w:spacing w:after="0"/>
        <w:ind w:left="-1440" w:right="-990"/>
        <w:rPr>
          <w:rStyle w:val="oypena"/>
          <w:rFonts w:cstheme="minorHAnsi"/>
          <w:b/>
          <w:bCs/>
          <w:color w:val="FFFFFF" w:themeColor="background1"/>
          <w:sz w:val="2"/>
          <w:szCs w:val="2"/>
        </w:rPr>
      </w:pPr>
      <w:r w:rsidRPr="00F2461A">
        <w:rPr>
          <w:rStyle w:val="oypena"/>
          <w:rFonts w:cstheme="minorHAnsi"/>
          <w:b/>
          <w:bCs/>
          <w:color w:val="FFFFFF" w:themeColor="background1"/>
          <w:sz w:val="2"/>
          <w:szCs w:val="2"/>
        </w:rPr>
        <w:t>Columbus State Community College</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Kent State University</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Ohio Deaf Association</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I Can Connect</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(ICC)</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Center of Science and Industry (COSI)</w:t>
      </w:r>
      <w:r w:rsidR="000A6ADA" w:rsidRPr="00F2461A">
        <w:rPr>
          <w:rStyle w:val="oypena"/>
          <w:rFonts w:cstheme="minorHAnsi"/>
          <w:b/>
          <w:bCs/>
          <w:color w:val="FFFFFF" w:themeColor="background1"/>
          <w:sz w:val="2"/>
          <w:szCs w:val="2"/>
        </w:rPr>
        <w:t xml:space="preserve">; </w:t>
      </w:r>
      <w:r w:rsidRPr="00F2461A">
        <w:rPr>
          <w:rStyle w:val="oypena"/>
          <w:rFonts w:cstheme="minorHAnsi"/>
          <w:b/>
          <w:bCs/>
          <w:color w:val="FFFFFF" w:themeColor="background1"/>
          <w:sz w:val="2"/>
          <w:szCs w:val="2"/>
        </w:rPr>
        <w:t>Ohio Deaf Friends of the Library</w:t>
      </w:r>
      <w:r w:rsidR="000A6ADA" w:rsidRPr="00F2461A">
        <w:rPr>
          <w:rStyle w:val="oypena"/>
          <w:rFonts w:cstheme="minorHAnsi"/>
          <w:b/>
          <w:bCs/>
          <w:color w:val="FFFFFF" w:themeColor="background1"/>
          <w:sz w:val="2"/>
          <w:szCs w:val="2"/>
        </w:rPr>
        <w:t xml:space="preserve">; Disability Rights Ohio; Sinclair Community College; Columbus Colony Housing; Columbus Colony Elder </w:t>
      </w:r>
      <w:r w:rsidR="000A6ADA" w:rsidRPr="000A6ADA">
        <w:rPr>
          <w:rStyle w:val="oypena"/>
          <w:rFonts w:cstheme="minorHAnsi"/>
          <w:b/>
          <w:bCs/>
          <w:color w:val="FFFFFF" w:themeColor="background1"/>
          <w:sz w:val="2"/>
          <w:szCs w:val="2"/>
        </w:rPr>
        <w:t xml:space="preserve">Care Nursing Home; Ohio Center for Autism &amp; Low Incidence (OCALI); Spring Grove Cemetery and Arboretum; </w:t>
      </w:r>
    </w:p>
    <w:p w14:paraId="4FD0ED24" w14:textId="214464D4" w:rsidR="000A6ADA" w:rsidRPr="000A6ADA" w:rsidRDefault="000A6ADA" w:rsidP="000A6ADA">
      <w:pPr>
        <w:tabs>
          <w:tab w:val="left" w:pos="3450"/>
        </w:tabs>
        <w:spacing w:after="0"/>
        <w:ind w:left="-1440" w:right="-990"/>
        <w:rPr>
          <w:rStyle w:val="oypena"/>
          <w:rFonts w:cstheme="minorHAnsi"/>
          <w:b/>
          <w:bCs/>
          <w:color w:val="FFFFFF" w:themeColor="background1"/>
          <w:sz w:val="2"/>
          <w:szCs w:val="2"/>
        </w:rPr>
      </w:pPr>
      <w:r w:rsidRPr="000A6ADA">
        <w:rPr>
          <w:rStyle w:val="oypena"/>
          <w:rFonts w:cstheme="minorHAnsi"/>
          <w:b/>
          <w:bCs/>
          <w:color w:val="FFFFFF" w:themeColor="background1"/>
          <w:sz w:val="2"/>
          <w:szCs w:val="2"/>
        </w:rPr>
        <w:t xml:space="preserve">Ohio Deaf Friends of the Library; Good Sign Coffee; Art Possible; National Federation of the Blind; </w:t>
      </w:r>
    </w:p>
    <w:p w14:paraId="3E1C7D49" w14:textId="1D265034" w:rsidR="008579C8" w:rsidRPr="000A6ADA" w:rsidRDefault="000A6ADA" w:rsidP="000A6ADA">
      <w:pPr>
        <w:tabs>
          <w:tab w:val="left" w:pos="3450"/>
        </w:tabs>
        <w:spacing w:after="0"/>
        <w:ind w:left="-1440" w:right="-990"/>
        <w:rPr>
          <w:rStyle w:val="oypena"/>
          <w:rFonts w:cstheme="minorHAnsi"/>
          <w:b/>
          <w:bCs/>
          <w:color w:val="FFFFFF" w:themeColor="background1"/>
          <w:sz w:val="2"/>
          <w:szCs w:val="2"/>
        </w:rPr>
      </w:pPr>
      <w:r w:rsidRPr="000A6ADA">
        <w:rPr>
          <w:rStyle w:val="oypena"/>
          <w:rFonts w:cstheme="minorHAnsi"/>
          <w:b/>
          <w:bCs/>
          <w:color w:val="FFFFFF" w:themeColor="background1"/>
          <w:sz w:val="2"/>
          <w:szCs w:val="2"/>
        </w:rPr>
        <w:t>Community Centers for the Deaf throughout Ohio</w:t>
      </w:r>
    </w:p>
    <w:p w14:paraId="2D395666" w14:textId="62D846D5" w:rsidR="00863BD8" w:rsidRDefault="00863BD8" w:rsidP="000A6ADA">
      <w:pPr>
        <w:tabs>
          <w:tab w:val="left" w:pos="3450"/>
        </w:tabs>
        <w:spacing w:after="0"/>
        <w:ind w:left="-1440" w:right="-990"/>
        <w:rPr>
          <w:rStyle w:val="oypena"/>
          <w:rFonts w:cstheme="minorHAnsi"/>
          <w:b/>
          <w:bCs/>
          <w:color w:val="416FA2"/>
          <w:sz w:val="30"/>
          <w:szCs w:val="30"/>
        </w:rPr>
      </w:pPr>
      <w:r>
        <w:rPr>
          <w:rFonts w:cstheme="minorHAnsi"/>
          <w:b/>
          <w:bCs/>
          <w:noProof/>
          <w:color w:val="416FA2"/>
          <w:sz w:val="30"/>
          <w:szCs w:val="30"/>
        </w:rPr>
        <mc:AlternateContent>
          <mc:Choice Requires="wpg">
            <w:drawing>
              <wp:anchor distT="0" distB="0" distL="114300" distR="114300" simplePos="0" relativeHeight="251671552" behindDoc="0" locked="0" layoutInCell="1" allowOverlap="1" wp14:anchorId="3C7E8408" wp14:editId="28964033">
                <wp:simplePos x="0" y="0"/>
                <wp:positionH relativeFrom="page">
                  <wp:align>left</wp:align>
                </wp:positionH>
                <wp:positionV relativeFrom="paragraph">
                  <wp:posOffset>116840</wp:posOffset>
                </wp:positionV>
                <wp:extent cx="7747000" cy="1962150"/>
                <wp:effectExtent l="0" t="0" r="6350" b="0"/>
                <wp:wrapNone/>
                <wp:docPr id="12" name="Group 12"/>
                <wp:cNvGraphicFramePr/>
                <a:graphic xmlns:a="http://schemas.openxmlformats.org/drawingml/2006/main">
                  <a:graphicData uri="http://schemas.microsoft.com/office/word/2010/wordprocessingGroup">
                    <wpg:wgp>
                      <wpg:cNvGrpSpPr/>
                      <wpg:grpSpPr>
                        <a:xfrm>
                          <a:off x="0" y="0"/>
                          <a:ext cx="7747000" cy="1962150"/>
                          <a:chOff x="0" y="0"/>
                          <a:chExt cx="7747000" cy="2305050"/>
                        </a:xfrm>
                      </wpg:grpSpPr>
                      <wps:wsp>
                        <wps:cNvPr id="11" name="Rectangle: Rounded Corners 11"/>
                        <wps:cNvSpPr/>
                        <wps:spPr>
                          <a:xfrm>
                            <a:off x="38100" y="0"/>
                            <a:ext cx="7708900" cy="23050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0" y="88899"/>
                            <a:ext cx="4502784" cy="2177945"/>
                          </a:xfrm>
                          <a:prstGeom prst="rect">
                            <a:avLst/>
                          </a:prstGeom>
                          <a:noFill/>
                          <a:ln w="9525">
                            <a:noFill/>
                            <a:miter lim="800000"/>
                            <a:headEnd/>
                            <a:tailEnd/>
                          </a:ln>
                        </wps:spPr>
                        <wps:txbx>
                          <w:txbxContent>
                            <w:p w14:paraId="5FD878F3" w14:textId="43E1451B"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Deaf and Blind Education Services</w:t>
                              </w:r>
                            </w:p>
                            <w:p w14:paraId="0EA4F898" w14:textId="3424E976"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The Ohio Center for DeafBlind Education: University of Cincinnati</w:t>
                              </w:r>
                            </w:p>
                            <w:p w14:paraId="69E18B6D"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Speech &amp; Hearing Centers throughout Ohio</w:t>
                              </w:r>
                            </w:p>
                            <w:p w14:paraId="0CAEB4E2" w14:textId="071D26BE"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Association of the DeafBlind</w:t>
                              </w:r>
                            </w:p>
                            <w:p w14:paraId="255E053D" w14:textId="0463F675"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Clovernook Center for the Blind and Visually Impaired</w:t>
                              </w:r>
                            </w:p>
                            <w:p w14:paraId="22FBC569" w14:textId="09F29929"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Columbus State Community College</w:t>
                              </w:r>
                            </w:p>
                            <w:p w14:paraId="2FD1153A"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Kent State University</w:t>
                              </w:r>
                            </w:p>
                            <w:p w14:paraId="032821DF" w14:textId="3AEA654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Deaf Association</w:t>
                              </w:r>
                            </w:p>
                            <w:p w14:paraId="35A82CA6"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I Can Connect (ICC)</w:t>
                              </w:r>
                            </w:p>
                            <w:p w14:paraId="0FC59E79" w14:textId="4D3C3526"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Center of Science and Industry (COSI)</w:t>
                              </w:r>
                            </w:p>
                            <w:p w14:paraId="2B5D3AFC"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Deaf Friends of the Library</w:t>
                              </w:r>
                            </w:p>
                            <w:p w14:paraId="6B205BF0" w14:textId="032D597D" w:rsidR="000A6ADA" w:rsidRPr="00863BD8" w:rsidRDefault="000A6ADA" w:rsidP="000A6ADA">
                              <w:pPr>
                                <w:spacing w:after="0"/>
                                <w:jc w:val="center"/>
                                <w:rPr>
                                  <w:rFonts w:ascii="Arial" w:hAnsi="Arial" w:cs="Arial"/>
                                  <w:sz w:val="20"/>
                                  <w:szCs w:val="20"/>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4248150" y="88899"/>
                            <a:ext cx="3474084" cy="2190680"/>
                          </a:xfrm>
                          <a:prstGeom prst="rect">
                            <a:avLst/>
                          </a:prstGeom>
                          <a:noFill/>
                          <a:ln w="9525">
                            <a:noFill/>
                            <a:miter lim="800000"/>
                            <a:headEnd/>
                            <a:tailEnd/>
                          </a:ln>
                        </wps:spPr>
                        <wps:txbx>
                          <w:txbxContent>
                            <w:p w14:paraId="61E24173"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Disability Rights Ohio</w:t>
                              </w:r>
                            </w:p>
                            <w:p w14:paraId="3FF5BB29"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Sinclair Community College</w:t>
                              </w:r>
                            </w:p>
                            <w:p w14:paraId="5119DA54"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Columbus Colony Housing</w:t>
                              </w:r>
                            </w:p>
                            <w:p w14:paraId="67D99876"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 xml:space="preserve">Columbus Colony Elder Care Nursing Home </w:t>
                              </w:r>
                            </w:p>
                            <w:p w14:paraId="21BADFCE"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Ohio Center for Autism &amp; Low Incidence (OCALI)</w:t>
                              </w:r>
                            </w:p>
                            <w:p w14:paraId="19289BC2"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Spring Grove Cemetery and Arboretum</w:t>
                              </w:r>
                            </w:p>
                            <w:p w14:paraId="45EC249D"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Ohio Deaf Friends of the Library</w:t>
                              </w:r>
                            </w:p>
                            <w:p w14:paraId="0F456B49"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 xml:space="preserve">Good Sign Coffee </w:t>
                              </w:r>
                            </w:p>
                            <w:p w14:paraId="75319799"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Art Possible</w:t>
                              </w:r>
                            </w:p>
                            <w:p w14:paraId="0A91BEBF"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National Federation of the Blind</w:t>
                              </w:r>
                            </w:p>
                            <w:p w14:paraId="4448BFF2" w14:textId="144F6A19" w:rsidR="000A6ADA" w:rsidRPr="00863BD8" w:rsidRDefault="000A6ADA" w:rsidP="000A6ADA">
                              <w:pPr>
                                <w:spacing w:after="0"/>
                                <w:jc w:val="center"/>
                                <w:rPr>
                                  <w:rFonts w:ascii="Arial" w:hAnsi="Arial" w:cs="Arial"/>
                                  <w:sz w:val="20"/>
                                  <w:szCs w:val="20"/>
                                </w:rPr>
                              </w:pPr>
                              <w:r w:rsidRPr="00863BD8">
                                <w:rPr>
                                  <w:rStyle w:val="oypena"/>
                                  <w:rFonts w:ascii="Arial" w:eastAsia="Times New Roman" w:hAnsi="Arial" w:cs="Arial"/>
                                  <w:color w:val="000000"/>
                                  <w:spacing w:val="-4"/>
                                  <w:sz w:val="20"/>
                                  <w:szCs w:val="20"/>
                                </w:rPr>
                                <w:t>Community Centers for the Deaf throughout Ohio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C7E8408" id="Group 12" o:spid="_x0000_s1031" style="position:absolute;left:0;text-align:left;margin-left:0;margin-top:9.2pt;width:610pt;height:154.5pt;z-index:251671552;mso-position-horizontal:left;mso-position-horizontal-relative:page;mso-height-relative:margin" coordsize="77470,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">
                <v:roundrect id="Rectangle: Rounded Corners 11" o:spid="_x0000_s1032" style="position:absolute;left:381;width:77089;height:23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" fillcolor="#d8d8d8 [2732]" stroked="f" strokeweight="1pt">
                  <v:stroke joinstyle="miter"/>
                </v:roundrect>
                <v:shape id="_x0000_s1033" type="#_x0000_t202" style="position:absolute;top:888;width:45027;height:2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878F3" w14:textId="43E1451B"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Deaf and Blind Education Services</w:t>
                        </w:r>
                      </w:p>
                      <w:p w14:paraId="0EA4F898" w14:textId="3424E976"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The Ohio Center for DeafBlind Education: University of Cincinnati</w:t>
                        </w:r>
                      </w:p>
                      <w:p w14:paraId="69E18B6D"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Speech &amp; Hearing Centers throughout Ohio</w:t>
                        </w:r>
                      </w:p>
                      <w:p w14:paraId="0CAEB4E2" w14:textId="071D26BE"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Association of the DeafBlind</w:t>
                        </w:r>
                      </w:p>
                      <w:p w14:paraId="255E053D" w14:textId="0463F675"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Clovernook Center for the Blind and Visually Impaired</w:t>
                        </w:r>
                      </w:p>
                      <w:p w14:paraId="22FBC569" w14:textId="09F29929"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Columbus State Community College</w:t>
                        </w:r>
                      </w:p>
                      <w:p w14:paraId="2FD1153A"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Kent State University</w:t>
                        </w:r>
                      </w:p>
                      <w:p w14:paraId="032821DF" w14:textId="3AEA654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Deaf Association</w:t>
                        </w:r>
                      </w:p>
                      <w:p w14:paraId="35A82CA6"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I Can Connect (ICC)</w:t>
                        </w:r>
                      </w:p>
                      <w:p w14:paraId="0FC59E79" w14:textId="4D3C3526"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Center of Science and Industry (COSI)</w:t>
                        </w:r>
                      </w:p>
                      <w:p w14:paraId="2B5D3AFC" w14:textId="77777777" w:rsidR="000A6ADA" w:rsidRPr="00863BD8" w:rsidRDefault="000A6ADA" w:rsidP="000A6ADA">
                        <w:pPr>
                          <w:pStyle w:val="cvgsua"/>
                          <w:spacing w:before="0" w:beforeAutospacing="0" w:after="0" w:afterAutospacing="0" w:line="240" w:lineRule="atLeast"/>
                          <w:jc w:val="center"/>
                          <w:rPr>
                            <w:rFonts w:ascii="Arial" w:hAnsi="Arial" w:cs="Arial"/>
                            <w:color w:val="000000"/>
                            <w:spacing w:val="-4"/>
                            <w:sz w:val="20"/>
                            <w:szCs w:val="20"/>
                          </w:rPr>
                        </w:pPr>
                        <w:r w:rsidRPr="00863BD8">
                          <w:rPr>
                            <w:rStyle w:val="oypena"/>
                            <w:rFonts w:ascii="Arial" w:hAnsi="Arial" w:cs="Arial"/>
                            <w:color w:val="000000"/>
                            <w:spacing w:val="-4"/>
                            <w:sz w:val="20"/>
                            <w:szCs w:val="20"/>
                          </w:rPr>
                          <w:t>Ohio Deaf Friends of the Library</w:t>
                        </w:r>
                      </w:p>
                      <w:p w14:paraId="6B205BF0" w14:textId="032D597D" w:rsidR="000A6ADA" w:rsidRPr="00863BD8" w:rsidRDefault="000A6ADA" w:rsidP="000A6ADA">
                        <w:pPr>
                          <w:spacing w:after="0"/>
                          <w:jc w:val="center"/>
                          <w:rPr>
                            <w:rFonts w:ascii="Arial" w:hAnsi="Arial" w:cs="Arial"/>
                            <w:sz w:val="20"/>
                            <w:szCs w:val="20"/>
                          </w:rPr>
                        </w:pPr>
                      </w:p>
                    </w:txbxContent>
                  </v:textbox>
                </v:shape>
                <v:shape id="_x0000_s1034" type="#_x0000_t202" style="position:absolute;left:42481;top:888;width:34741;height:2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1E24173"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Disability Rights Ohio</w:t>
                        </w:r>
                      </w:p>
                      <w:p w14:paraId="3FF5BB29"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Sinclair Community College</w:t>
                        </w:r>
                      </w:p>
                      <w:p w14:paraId="5119DA54"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Columbus Colony Housing</w:t>
                        </w:r>
                      </w:p>
                      <w:p w14:paraId="67D99876"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 xml:space="preserve">Columbus Colony Elder Care Nursing Home </w:t>
                        </w:r>
                      </w:p>
                      <w:p w14:paraId="21BADFCE"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Ohio Center for Autism &amp; Low Incidence (OCALI)</w:t>
                        </w:r>
                      </w:p>
                      <w:p w14:paraId="19289BC2"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Spring Grove Cemetery and Arboretum</w:t>
                        </w:r>
                      </w:p>
                      <w:p w14:paraId="45EC249D"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Ohio Deaf Friends of the Library</w:t>
                        </w:r>
                      </w:p>
                      <w:p w14:paraId="0F456B49"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 xml:space="preserve">Good Sign Coffee </w:t>
                        </w:r>
                      </w:p>
                      <w:p w14:paraId="75319799"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Art Possible</w:t>
                        </w:r>
                      </w:p>
                      <w:p w14:paraId="0A91BEBF" w14:textId="77777777" w:rsidR="000A6ADA" w:rsidRPr="00863BD8" w:rsidRDefault="000A6ADA" w:rsidP="000A6ADA">
                        <w:pPr>
                          <w:spacing w:after="0"/>
                          <w:jc w:val="center"/>
                          <w:rPr>
                            <w:rStyle w:val="oypena"/>
                            <w:rFonts w:ascii="Arial" w:eastAsia="Times New Roman" w:hAnsi="Arial" w:cs="Arial"/>
                            <w:color w:val="000000"/>
                            <w:spacing w:val="-4"/>
                            <w:sz w:val="20"/>
                            <w:szCs w:val="20"/>
                          </w:rPr>
                        </w:pPr>
                        <w:r w:rsidRPr="00863BD8">
                          <w:rPr>
                            <w:rStyle w:val="oypena"/>
                            <w:rFonts w:ascii="Arial" w:eastAsia="Times New Roman" w:hAnsi="Arial" w:cs="Arial"/>
                            <w:color w:val="000000"/>
                            <w:spacing w:val="-4"/>
                            <w:sz w:val="20"/>
                            <w:szCs w:val="20"/>
                          </w:rPr>
                          <w:t>National Federation of the Blind</w:t>
                        </w:r>
                      </w:p>
                      <w:p w14:paraId="4448BFF2" w14:textId="144F6A19" w:rsidR="000A6ADA" w:rsidRPr="00863BD8" w:rsidRDefault="000A6ADA" w:rsidP="000A6ADA">
                        <w:pPr>
                          <w:spacing w:after="0"/>
                          <w:jc w:val="center"/>
                          <w:rPr>
                            <w:rFonts w:ascii="Arial" w:hAnsi="Arial" w:cs="Arial"/>
                            <w:sz w:val="20"/>
                            <w:szCs w:val="20"/>
                          </w:rPr>
                        </w:pPr>
                        <w:r w:rsidRPr="00863BD8">
                          <w:rPr>
                            <w:rStyle w:val="oypena"/>
                            <w:rFonts w:ascii="Arial" w:eastAsia="Times New Roman" w:hAnsi="Arial" w:cs="Arial"/>
                            <w:color w:val="000000"/>
                            <w:spacing w:val="-4"/>
                            <w:sz w:val="20"/>
                            <w:szCs w:val="20"/>
                          </w:rPr>
                          <w:t>Community Centers for the Deaf throughout Ohio</w:t>
                        </w:r>
                      </w:p>
                    </w:txbxContent>
                  </v:textbox>
                </v:shape>
                <w10:wrap anchorx="page"/>
              </v:group>
            </w:pict>
          </mc:Fallback>
        </mc:AlternateContent>
      </w:r>
    </w:p>
    <w:p w14:paraId="1F7D9F51" w14:textId="48AD671E" w:rsidR="00863BD8" w:rsidRDefault="00863BD8" w:rsidP="000A6ADA">
      <w:pPr>
        <w:tabs>
          <w:tab w:val="left" w:pos="3450"/>
        </w:tabs>
        <w:spacing w:after="0"/>
        <w:ind w:left="-1440" w:right="-990"/>
        <w:rPr>
          <w:rStyle w:val="oypena"/>
          <w:rFonts w:cstheme="minorHAnsi"/>
          <w:b/>
          <w:bCs/>
          <w:color w:val="416FA2"/>
          <w:sz w:val="30"/>
          <w:szCs w:val="30"/>
        </w:rPr>
      </w:pPr>
    </w:p>
    <w:p w14:paraId="3F901B77" w14:textId="3D94CE60" w:rsidR="00863BD8" w:rsidRDefault="00863BD8" w:rsidP="000A6ADA">
      <w:pPr>
        <w:tabs>
          <w:tab w:val="left" w:pos="3450"/>
        </w:tabs>
        <w:spacing w:after="0"/>
        <w:ind w:left="-1440" w:right="-990"/>
        <w:rPr>
          <w:rStyle w:val="oypena"/>
          <w:rFonts w:cstheme="minorHAnsi"/>
          <w:b/>
          <w:bCs/>
          <w:color w:val="416FA2"/>
          <w:sz w:val="30"/>
          <w:szCs w:val="30"/>
        </w:rPr>
      </w:pPr>
    </w:p>
    <w:p w14:paraId="5291B146" w14:textId="2560AB7C" w:rsidR="000A6ADA" w:rsidRDefault="000A6ADA" w:rsidP="000A6ADA">
      <w:pPr>
        <w:tabs>
          <w:tab w:val="left" w:pos="3450"/>
        </w:tabs>
        <w:spacing w:after="0"/>
        <w:ind w:left="-1440" w:right="-990"/>
        <w:rPr>
          <w:rStyle w:val="oypena"/>
          <w:rFonts w:cstheme="minorHAnsi"/>
          <w:b/>
          <w:bCs/>
          <w:color w:val="416FA2"/>
          <w:sz w:val="30"/>
          <w:szCs w:val="30"/>
        </w:rPr>
      </w:pPr>
    </w:p>
    <w:p w14:paraId="089F87F8" w14:textId="46F0C39D" w:rsidR="00863BD8" w:rsidRDefault="00863BD8" w:rsidP="000A6ADA">
      <w:pPr>
        <w:tabs>
          <w:tab w:val="left" w:pos="3450"/>
        </w:tabs>
        <w:spacing w:after="0"/>
        <w:ind w:left="-1440" w:right="-990"/>
        <w:rPr>
          <w:rStyle w:val="oypena"/>
          <w:rFonts w:cstheme="minorHAnsi"/>
          <w:b/>
          <w:bCs/>
          <w:color w:val="416FA2"/>
          <w:sz w:val="30"/>
          <w:szCs w:val="30"/>
        </w:rPr>
      </w:pPr>
    </w:p>
    <w:p w14:paraId="1D8D3255" w14:textId="4CD0A79E" w:rsidR="00863BD8" w:rsidRDefault="00863BD8" w:rsidP="000A6ADA">
      <w:pPr>
        <w:tabs>
          <w:tab w:val="left" w:pos="3450"/>
        </w:tabs>
        <w:spacing w:after="0"/>
        <w:ind w:left="-1440" w:right="-990"/>
        <w:rPr>
          <w:rStyle w:val="oypena"/>
          <w:rFonts w:cstheme="minorHAnsi"/>
          <w:b/>
          <w:bCs/>
          <w:color w:val="416FA2"/>
          <w:sz w:val="30"/>
          <w:szCs w:val="30"/>
        </w:rPr>
      </w:pPr>
    </w:p>
    <w:p w14:paraId="7BBB2FD6" w14:textId="572723F8" w:rsidR="00863BD8" w:rsidRDefault="00863BD8" w:rsidP="000A6ADA">
      <w:pPr>
        <w:tabs>
          <w:tab w:val="left" w:pos="3450"/>
        </w:tabs>
        <w:spacing w:after="0"/>
        <w:ind w:left="-1440" w:right="-990"/>
        <w:rPr>
          <w:rStyle w:val="oypena"/>
          <w:rFonts w:cstheme="minorHAnsi"/>
          <w:b/>
          <w:bCs/>
          <w:color w:val="416FA2"/>
          <w:sz w:val="30"/>
          <w:szCs w:val="30"/>
        </w:rPr>
      </w:pPr>
    </w:p>
    <w:p w14:paraId="139BCB6C" w14:textId="5AD7980B" w:rsidR="00863BD8" w:rsidRDefault="00863BD8" w:rsidP="000A6ADA">
      <w:pPr>
        <w:tabs>
          <w:tab w:val="left" w:pos="3450"/>
        </w:tabs>
        <w:spacing w:after="0"/>
        <w:ind w:left="-1440" w:right="-990"/>
        <w:rPr>
          <w:rStyle w:val="oypena"/>
          <w:rFonts w:cstheme="minorHAnsi"/>
          <w:b/>
          <w:bCs/>
          <w:color w:val="416FA2"/>
          <w:sz w:val="30"/>
          <w:szCs w:val="30"/>
        </w:rPr>
      </w:pPr>
    </w:p>
    <w:p w14:paraId="5F3DC8BF" w14:textId="77777777" w:rsidR="00863BD8" w:rsidRPr="005F7A43" w:rsidRDefault="00863BD8" w:rsidP="00863BD8">
      <w:pPr>
        <w:pStyle w:val="cvgsua"/>
        <w:spacing w:line="330" w:lineRule="atLeast"/>
        <w:ind w:left="-720" w:right="-180"/>
        <w:rPr>
          <w:rFonts w:ascii="Arial" w:hAnsi="Arial" w:cs="Arial"/>
          <w:color w:val="032B44"/>
          <w:spacing w:val="-4"/>
          <w:sz w:val="28"/>
          <w:szCs w:val="28"/>
        </w:rPr>
      </w:pPr>
      <w:r w:rsidRPr="005F7A43">
        <w:rPr>
          <w:rStyle w:val="oypena"/>
          <w:rFonts w:ascii="Arial" w:hAnsi="Arial" w:cs="Arial"/>
          <w:color w:val="032B44"/>
          <w:spacing w:val="-4"/>
          <w:sz w:val="28"/>
          <w:szCs w:val="28"/>
        </w:rPr>
        <w:t xml:space="preserve">Community collaborations include partnering to create events such as the </w:t>
      </w:r>
      <w:r w:rsidRPr="005F7A43">
        <w:rPr>
          <w:rStyle w:val="oypena"/>
          <w:rFonts w:ascii="Arial" w:hAnsi="Arial" w:cs="Arial"/>
          <w:b/>
          <w:bCs/>
          <w:color w:val="032B44"/>
          <w:spacing w:val="-4"/>
          <w:sz w:val="28"/>
          <w:szCs w:val="28"/>
        </w:rPr>
        <w:t>Columbus Zoo and Aquarium’s “Blind, Deaf, and DeafBlind Accessibility Day”</w:t>
      </w:r>
      <w:r w:rsidRPr="005F7A43">
        <w:rPr>
          <w:rStyle w:val="oypena"/>
          <w:rFonts w:ascii="Arial" w:hAnsi="Arial" w:cs="Arial"/>
          <w:color w:val="032B44"/>
          <w:spacing w:val="-4"/>
          <w:sz w:val="28"/>
          <w:szCs w:val="28"/>
        </w:rPr>
        <w:t xml:space="preserve"> and the </w:t>
      </w:r>
      <w:r w:rsidRPr="005F7A43">
        <w:rPr>
          <w:rStyle w:val="oypena"/>
          <w:rFonts w:ascii="Arial" w:hAnsi="Arial" w:cs="Arial"/>
          <w:b/>
          <w:bCs/>
          <w:color w:val="032B44"/>
          <w:spacing w:val="-4"/>
          <w:sz w:val="28"/>
          <w:szCs w:val="28"/>
        </w:rPr>
        <w:t>Ohio Developmental Disabilities Council’s “My Life, My Story”</w:t>
      </w:r>
      <w:r w:rsidRPr="005F7A43">
        <w:rPr>
          <w:rStyle w:val="oypena"/>
          <w:rFonts w:ascii="Arial" w:hAnsi="Arial" w:cs="Arial"/>
          <w:color w:val="032B44"/>
          <w:spacing w:val="-4"/>
          <w:sz w:val="28"/>
          <w:szCs w:val="28"/>
        </w:rPr>
        <w:t xml:space="preserve"> live presentations by DeafBlind individuals at the </w:t>
      </w:r>
      <w:r w:rsidRPr="005F7A43">
        <w:rPr>
          <w:rStyle w:val="oypena"/>
          <w:rFonts w:ascii="Arial" w:hAnsi="Arial" w:cs="Arial"/>
          <w:b/>
          <w:bCs/>
          <w:color w:val="032B44"/>
          <w:spacing w:val="-4"/>
          <w:sz w:val="28"/>
          <w:szCs w:val="28"/>
        </w:rPr>
        <w:t>Columbus Museum of Art</w:t>
      </w:r>
      <w:r w:rsidRPr="005F7A43">
        <w:rPr>
          <w:rStyle w:val="oypena"/>
          <w:rFonts w:ascii="Arial" w:hAnsi="Arial" w:cs="Arial"/>
          <w:color w:val="032B44"/>
          <w:spacing w:val="-4"/>
          <w:sz w:val="28"/>
          <w:szCs w:val="28"/>
        </w:rPr>
        <w:t xml:space="preserve">. </w:t>
      </w:r>
    </w:p>
    <w:p w14:paraId="604B40D8" w14:textId="7B9EEFA9" w:rsidR="00863BD8" w:rsidRPr="005F7A43" w:rsidRDefault="00863BD8" w:rsidP="00863BD8">
      <w:pPr>
        <w:pStyle w:val="cvgsua"/>
        <w:spacing w:line="330" w:lineRule="atLeast"/>
        <w:ind w:left="-720" w:right="-180"/>
        <w:rPr>
          <w:rFonts w:ascii="Arial" w:hAnsi="Arial" w:cs="Arial"/>
          <w:color w:val="FFFFFF" w:themeColor="background1"/>
          <w:spacing w:val="-4"/>
          <w:sz w:val="28"/>
          <w:szCs w:val="28"/>
        </w:rPr>
      </w:pPr>
      <w:r w:rsidRPr="005F7A43">
        <w:rPr>
          <w:rStyle w:val="oypena"/>
          <w:rFonts w:ascii="Arial" w:hAnsi="Arial" w:cs="Arial"/>
          <w:color w:val="032B44"/>
          <w:spacing w:val="-4"/>
          <w:sz w:val="28"/>
          <w:szCs w:val="28"/>
        </w:rPr>
        <w:t>These partnerships are resulting in improved access, increased community awareness, and enhanced opportunities for advocacy.</w:t>
      </w:r>
    </w:p>
    <w:p w14:paraId="1743B6AA" w14:textId="1B5D2D7E" w:rsidR="00863BD8" w:rsidRPr="00863BD8" w:rsidRDefault="005F7A43" w:rsidP="00863BD8">
      <w:pPr>
        <w:tabs>
          <w:tab w:val="left" w:pos="3450"/>
        </w:tabs>
        <w:spacing w:after="0"/>
        <w:ind w:left="-1440" w:right="-990"/>
        <w:rPr>
          <w:rStyle w:val="oypena"/>
          <w:rFonts w:cstheme="minorHAnsi"/>
          <w:b/>
          <w:bCs/>
          <w:color w:val="FFFFFF" w:themeColor="background1"/>
          <w:sz w:val="2"/>
          <w:szCs w:val="2"/>
        </w:rPr>
      </w:pPr>
      <w:r w:rsidRPr="00863BD8">
        <w:rPr>
          <w:rStyle w:val="oypena"/>
          <w:rFonts w:cstheme="minorHAnsi"/>
          <w:b/>
          <w:bCs/>
          <w:noProof/>
          <w:color w:val="416FA2"/>
          <w:sz w:val="30"/>
          <w:szCs w:val="30"/>
        </w:rPr>
        <mc:AlternateContent>
          <mc:Choice Requires="wps">
            <w:drawing>
              <wp:anchor distT="45720" distB="45720" distL="114300" distR="114300" simplePos="0" relativeHeight="251673600" behindDoc="0" locked="0" layoutInCell="1" allowOverlap="1" wp14:anchorId="02D8A803" wp14:editId="39E83270">
                <wp:simplePos x="0" y="0"/>
                <wp:positionH relativeFrom="column">
                  <wp:posOffset>-444500</wp:posOffset>
                </wp:positionH>
                <wp:positionV relativeFrom="paragraph">
                  <wp:posOffset>3810</wp:posOffset>
                </wp:positionV>
                <wp:extent cx="3346450" cy="268605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686050"/>
                        </a:xfrm>
                        <a:prstGeom prst="rect">
                          <a:avLst/>
                        </a:prstGeom>
                        <a:solidFill>
                          <a:schemeClr val="accent1">
                            <a:lumMod val="50000"/>
                          </a:schemeClr>
                        </a:solidFill>
                        <a:ln w="9525">
                          <a:noFill/>
                          <a:miter lim="800000"/>
                          <a:headEnd/>
                          <a:tailEnd/>
                        </a:ln>
                      </wps:spPr>
                      <wps:txbx>
                        <w:txbxContent>
                          <w:p w14:paraId="33FCC8A7" w14:textId="7CFD2098" w:rsidR="00863BD8" w:rsidRPr="005F7A43" w:rsidRDefault="00863BD8" w:rsidP="00863BD8">
                            <w:pPr>
                              <w:pStyle w:val="cvgsua"/>
                              <w:spacing w:line="300" w:lineRule="atLeast"/>
                              <w:rPr>
                                <w:rStyle w:val="oypena"/>
                                <w:rFonts w:ascii="Arial" w:hAnsi="Arial" w:cs="Arial"/>
                                <w:b/>
                                <w:bCs/>
                                <w:color w:val="FFFFFF"/>
                                <w:spacing w:val="7"/>
                                <w:sz w:val="30"/>
                                <w:szCs w:val="30"/>
                              </w:rPr>
                            </w:pPr>
                            <w:r w:rsidRPr="005F7A43">
                              <w:rPr>
                                <w:rStyle w:val="oypena"/>
                                <w:rFonts w:ascii="Arial" w:hAnsi="Arial" w:cs="Arial"/>
                                <w:b/>
                                <w:bCs/>
                                <w:color w:val="FFFFFF"/>
                                <w:spacing w:val="7"/>
                                <w:sz w:val="30"/>
                                <w:szCs w:val="30"/>
                              </w:rPr>
                              <w:t>DeafBlind Population Increasing</w:t>
                            </w:r>
                          </w:p>
                          <w:p w14:paraId="4E86AD05" w14:textId="0C18F1B1" w:rsidR="00863BD8" w:rsidRPr="00863BD8" w:rsidRDefault="00863BD8" w:rsidP="00863BD8">
                            <w:pPr>
                              <w:pStyle w:val="cvgsua"/>
                              <w:spacing w:line="300" w:lineRule="atLeast"/>
                              <w:rPr>
                                <w:rFonts w:ascii="Arial" w:hAnsi="Arial" w:cs="Arial"/>
                                <w:color w:val="FFFFFF"/>
                                <w:spacing w:val="7"/>
                                <w:sz w:val="28"/>
                                <w:szCs w:val="28"/>
                              </w:rPr>
                            </w:pPr>
                            <w:r w:rsidRPr="00863BD8">
                              <w:rPr>
                                <w:rStyle w:val="oypena"/>
                                <w:rFonts w:ascii="Arial" w:hAnsi="Arial" w:cs="Arial"/>
                                <w:color w:val="FFFFFF"/>
                                <w:spacing w:val="7"/>
                                <w:sz w:val="28"/>
                                <w:szCs w:val="28"/>
                              </w:rPr>
                              <w:t xml:space="preserve">Most become DB after aging out of school services. </w:t>
                            </w:r>
                          </w:p>
                          <w:p w14:paraId="1FA889BC" w14:textId="77777777" w:rsidR="00863BD8" w:rsidRPr="00863BD8" w:rsidRDefault="00863BD8" w:rsidP="00863BD8">
                            <w:pPr>
                              <w:pStyle w:val="cvgsua"/>
                              <w:spacing w:line="300" w:lineRule="atLeast"/>
                              <w:rPr>
                                <w:rFonts w:ascii="Arial" w:hAnsi="Arial" w:cs="Arial"/>
                                <w:color w:val="FFFFFF"/>
                                <w:spacing w:val="7"/>
                                <w:sz w:val="28"/>
                                <w:szCs w:val="28"/>
                              </w:rPr>
                            </w:pPr>
                            <w:r w:rsidRPr="00863BD8">
                              <w:rPr>
                                <w:rStyle w:val="oypena"/>
                                <w:rFonts w:ascii="Arial" w:hAnsi="Arial" w:cs="Arial"/>
                                <w:color w:val="FFFFFF"/>
                                <w:spacing w:val="7"/>
                                <w:sz w:val="28"/>
                                <w:szCs w:val="28"/>
                              </w:rPr>
                              <w:t>As the aging population continues to grow in Ohio and nationwide, we will see increases in age-related deafblindness. In fact, the largest population experiencing deafblindness are adults 55 and older.*</w:t>
                            </w:r>
                          </w:p>
                          <w:p w14:paraId="4E838509" w14:textId="77777777" w:rsidR="00863BD8" w:rsidRPr="00863BD8" w:rsidRDefault="00863BD8" w:rsidP="00863BD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8A803" id="_x0000_s1035" type="#_x0000_t202" style="position:absolute;left:0;text-align:left;margin-left:-35pt;margin-top:.3pt;width:263.5pt;height:21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" fillcolor="#1f3763 [1604]" stroked="f">
                <v:textbox>
                  <w:txbxContent>
                    <w:p w14:paraId="33FCC8A7" w14:textId="7CFD2098" w:rsidR="00863BD8" w:rsidRPr="005F7A43" w:rsidRDefault="00863BD8" w:rsidP="00863BD8">
                      <w:pPr>
                        <w:pStyle w:val="cvgsua"/>
                        <w:spacing w:line="300" w:lineRule="atLeast"/>
                        <w:rPr>
                          <w:rStyle w:val="oypena"/>
                          <w:rFonts w:ascii="Arial" w:hAnsi="Arial" w:cs="Arial"/>
                          <w:b/>
                          <w:bCs/>
                          <w:color w:val="FFFFFF"/>
                          <w:spacing w:val="7"/>
                          <w:sz w:val="30"/>
                          <w:szCs w:val="30"/>
                        </w:rPr>
                      </w:pPr>
                      <w:r w:rsidRPr="005F7A43">
                        <w:rPr>
                          <w:rStyle w:val="oypena"/>
                          <w:rFonts w:ascii="Arial" w:hAnsi="Arial" w:cs="Arial"/>
                          <w:b/>
                          <w:bCs/>
                          <w:color w:val="FFFFFF"/>
                          <w:spacing w:val="7"/>
                          <w:sz w:val="30"/>
                          <w:szCs w:val="30"/>
                        </w:rPr>
                        <w:t>DeafBlind Population Increasing</w:t>
                      </w:r>
                    </w:p>
                    <w:p w14:paraId="4E86AD05" w14:textId="0C18F1B1" w:rsidR="00863BD8" w:rsidRPr="00863BD8" w:rsidRDefault="00863BD8" w:rsidP="00863BD8">
                      <w:pPr>
                        <w:pStyle w:val="cvgsua"/>
                        <w:spacing w:line="300" w:lineRule="atLeast"/>
                        <w:rPr>
                          <w:rFonts w:ascii="Arial" w:hAnsi="Arial" w:cs="Arial"/>
                          <w:color w:val="FFFFFF"/>
                          <w:spacing w:val="7"/>
                          <w:sz w:val="28"/>
                          <w:szCs w:val="28"/>
                        </w:rPr>
                      </w:pPr>
                      <w:r w:rsidRPr="00863BD8">
                        <w:rPr>
                          <w:rStyle w:val="oypena"/>
                          <w:rFonts w:ascii="Arial" w:hAnsi="Arial" w:cs="Arial"/>
                          <w:color w:val="FFFFFF"/>
                          <w:spacing w:val="7"/>
                          <w:sz w:val="28"/>
                          <w:szCs w:val="28"/>
                        </w:rPr>
                        <w:t xml:space="preserve">Most become DB after aging out of school services. </w:t>
                      </w:r>
                    </w:p>
                    <w:p w14:paraId="1FA889BC" w14:textId="77777777" w:rsidR="00863BD8" w:rsidRPr="00863BD8" w:rsidRDefault="00863BD8" w:rsidP="00863BD8">
                      <w:pPr>
                        <w:pStyle w:val="cvgsua"/>
                        <w:spacing w:line="300" w:lineRule="atLeast"/>
                        <w:rPr>
                          <w:rFonts w:ascii="Arial" w:hAnsi="Arial" w:cs="Arial"/>
                          <w:color w:val="FFFFFF"/>
                          <w:spacing w:val="7"/>
                          <w:sz w:val="28"/>
                          <w:szCs w:val="28"/>
                        </w:rPr>
                      </w:pPr>
                      <w:r w:rsidRPr="00863BD8">
                        <w:rPr>
                          <w:rStyle w:val="oypena"/>
                          <w:rFonts w:ascii="Arial" w:hAnsi="Arial" w:cs="Arial"/>
                          <w:color w:val="FFFFFF"/>
                          <w:spacing w:val="7"/>
                          <w:sz w:val="28"/>
                          <w:szCs w:val="28"/>
                        </w:rPr>
                        <w:t>As the aging population continues to grow in Ohio and nationwide, we will see increases in age-related deafblindness. In fact, the largest population experiencing deafblindness are adults 55 and older.*</w:t>
                      </w:r>
                    </w:p>
                    <w:p w14:paraId="4E838509" w14:textId="77777777" w:rsidR="00863BD8" w:rsidRPr="00863BD8" w:rsidRDefault="00863BD8" w:rsidP="00863BD8">
                      <w:pPr>
                        <w:rPr>
                          <w:color w:val="FFFFFF" w:themeColor="background1"/>
                        </w:rPr>
                      </w:pPr>
                    </w:p>
                  </w:txbxContent>
                </v:textbox>
                <w10:wrap type="square"/>
              </v:shape>
            </w:pict>
          </mc:Fallback>
        </mc:AlternateContent>
      </w:r>
      <w:r w:rsidR="00863BD8" w:rsidRPr="00863BD8">
        <w:rPr>
          <w:rStyle w:val="oypena"/>
          <w:rFonts w:cstheme="minorHAnsi"/>
          <w:b/>
          <w:bCs/>
          <w:color w:val="FFFFFF" w:themeColor="background1"/>
          <w:sz w:val="2"/>
          <w:szCs w:val="2"/>
        </w:rPr>
        <w:t>DeafBlind Population Increasing: Most become DB after aging out of school services. As the aging population continues to grow in Ohio and nationwide, we will see increases in age-related deafblindness. In fact, the largest population experiencing deafblindness are adults 55 and older.*</w:t>
      </w:r>
    </w:p>
    <w:p w14:paraId="234880EC" w14:textId="5F560ACE" w:rsidR="00863BD8" w:rsidRPr="005F7A43" w:rsidRDefault="005F7A43" w:rsidP="005F7A43">
      <w:pPr>
        <w:tabs>
          <w:tab w:val="left" w:pos="3450"/>
          <w:tab w:val="left" w:pos="5040"/>
        </w:tabs>
        <w:spacing w:after="0"/>
        <w:ind w:left="5040" w:right="-270"/>
        <w:rPr>
          <w:rStyle w:val="oypena"/>
          <w:rFonts w:ascii="Arial" w:hAnsi="Arial" w:cs="Arial"/>
          <w:b/>
          <w:bCs/>
          <w:sz w:val="30"/>
          <w:szCs w:val="30"/>
        </w:rPr>
      </w:pPr>
      <w:r w:rsidRPr="005F7A43">
        <w:rPr>
          <w:rStyle w:val="oypena"/>
          <w:rFonts w:ascii="Arial" w:hAnsi="Arial" w:cs="Arial"/>
          <w:b/>
          <w:bCs/>
          <w:sz w:val="30"/>
          <w:szCs w:val="30"/>
        </w:rPr>
        <w:t>Comments from the Community</w:t>
      </w:r>
    </w:p>
    <w:p w14:paraId="30A14C9C" w14:textId="1220ADA4" w:rsidR="00863BD8" w:rsidRPr="005F7A43" w:rsidRDefault="005F7A43" w:rsidP="005F7A43">
      <w:pPr>
        <w:tabs>
          <w:tab w:val="left" w:pos="3450"/>
          <w:tab w:val="left" w:pos="5040"/>
        </w:tabs>
        <w:spacing w:after="0"/>
        <w:ind w:left="5040" w:right="-270"/>
        <w:rPr>
          <w:rStyle w:val="oypena"/>
          <w:rFonts w:ascii="Arial" w:hAnsi="Arial" w:cs="Arial"/>
          <w:b/>
          <w:bCs/>
        </w:rPr>
      </w:pPr>
      <w:r w:rsidRPr="005F7A43">
        <w:rPr>
          <w:rStyle w:val="oypena"/>
          <w:rFonts w:ascii="Arial" w:hAnsi="Arial" w:cs="Arial"/>
          <w:b/>
          <w:bCs/>
        </w:rPr>
        <w:t>“... I wish there was support for those of us DB who are alone. Can be hard to find trusted help. Can be scary.” *</w:t>
      </w:r>
    </w:p>
    <w:p w14:paraId="6CCA983E" w14:textId="77777777" w:rsidR="005F7A43" w:rsidRPr="005F7A43" w:rsidRDefault="005F7A43" w:rsidP="005F7A43">
      <w:pPr>
        <w:tabs>
          <w:tab w:val="left" w:pos="3450"/>
          <w:tab w:val="left" w:pos="5040"/>
        </w:tabs>
        <w:spacing w:after="0"/>
        <w:ind w:left="5040" w:right="-270"/>
        <w:rPr>
          <w:rStyle w:val="oypena"/>
          <w:rFonts w:ascii="Arial" w:hAnsi="Arial" w:cs="Arial"/>
          <w:b/>
          <w:bCs/>
        </w:rPr>
      </w:pPr>
    </w:p>
    <w:p w14:paraId="0AB22C0C" w14:textId="670603BF" w:rsidR="005F7A43" w:rsidRPr="005F7A43" w:rsidRDefault="005F7A43" w:rsidP="005F7A43">
      <w:pPr>
        <w:tabs>
          <w:tab w:val="left" w:pos="3450"/>
          <w:tab w:val="left" w:pos="5040"/>
        </w:tabs>
        <w:spacing w:after="0"/>
        <w:ind w:left="5040" w:right="-270"/>
        <w:rPr>
          <w:rStyle w:val="oypena"/>
          <w:rFonts w:ascii="Arial" w:hAnsi="Arial" w:cs="Arial"/>
          <w:b/>
          <w:bCs/>
        </w:rPr>
      </w:pPr>
      <w:r w:rsidRPr="005F7A43">
        <w:rPr>
          <w:rStyle w:val="oypena"/>
          <w:rFonts w:ascii="Arial" w:hAnsi="Arial" w:cs="Arial"/>
          <w:b/>
          <w:bCs/>
        </w:rPr>
        <w:t>“Ohio needs to fund the expanding demand of services for the DeafBlind.”</w:t>
      </w:r>
    </w:p>
    <w:p w14:paraId="06EDACAC" w14:textId="77777777" w:rsidR="005F7A43" w:rsidRPr="005F7A43" w:rsidRDefault="005F7A43" w:rsidP="005F7A43">
      <w:pPr>
        <w:tabs>
          <w:tab w:val="left" w:pos="3450"/>
          <w:tab w:val="left" w:pos="5040"/>
        </w:tabs>
        <w:spacing w:after="0"/>
        <w:ind w:left="5040" w:right="-270"/>
        <w:rPr>
          <w:rStyle w:val="oypena"/>
          <w:rFonts w:ascii="Arial" w:hAnsi="Arial" w:cs="Arial"/>
          <w:b/>
          <w:bCs/>
        </w:rPr>
      </w:pPr>
    </w:p>
    <w:p w14:paraId="222D57F0" w14:textId="78559979" w:rsidR="005F7A43" w:rsidRPr="005F7A43" w:rsidRDefault="005F7A43" w:rsidP="005F7A43">
      <w:pPr>
        <w:tabs>
          <w:tab w:val="left" w:pos="3450"/>
          <w:tab w:val="left" w:pos="5040"/>
        </w:tabs>
        <w:spacing w:after="0"/>
        <w:ind w:left="5040" w:right="-270"/>
        <w:rPr>
          <w:rStyle w:val="oypena"/>
          <w:rFonts w:ascii="Arial" w:hAnsi="Arial" w:cs="Arial"/>
          <w:b/>
          <w:bCs/>
        </w:rPr>
      </w:pPr>
      <w:r w:rsidRPr="005F7A43">
        <w:rPr>
          <w:rStyle w:val="oypena"/>
          <w:rFonts w:ascii="Arial" w:hAnsi="Arial" w:cs="Arial"/>
          <w:b/>
          <w:bCs/>
        </w:rPr>
        <w:t>Although services for youth with a disability exist in Ohio, the schools that work closely with our DeafBlind population ‘wonder where their young adult graduates will access services.’</w:t>
      </w:r>
    </w:p>
    <w:p w14:paraId="7614001F" w14:textId="77777777" w:rsidR="005F7A43" w:rsidRPr="005F7A43" w:rsidRDefault="005F7A43" w:rsidP="005F7A43">
      <w:pPr>
        <w:tabs>
          <w:tab w:val="left" w:pos="3450"/>
          <w:tab w:val="left" w:pos="5040"/>
        </w:tabs>
        <w:spacing w:after="0"/>
        <w:ind w:left="5040" w:right="-270"/>
        <w:rPr>
          <w:rStyle w:val="oypena"/>
          <w:rFonts w:ascii="Arial" w:hAnsi="Arial" w:cs="Arial"/>
          <w:b/>
          <w:bCs/>
        </w:rPr>
      </w:pPr>
    </w:p>
    <w:p w14:paraId="53D877F4" w14:textId="267664CF" w:rsidR="00863BD8" w:rsidRPr="005F7A43" w:rsidRDefault="005F7A43" w:rsidP="000E0421">
      <w:pPr>
        <w:tabs>
          <w:tab w:val="left" w:pos="3450"/>
          <w:tab w:val="left" w:pos="5040"/>
        </w:tabs>
        <w:spacing w:after="0"/>
        <w:ind w:left="5040" w:right="-270"/>
        <w:rPr>
          <w:rStyle w:val="oypena"/>
          <w:rFonts w:ascii="Arial" w:hAnsi="Arial" w:cs="Arial"/>
          <w:b/>
          <w:bCs/>
          <w:sz w:val="30"/>
          <w:szCs w:val="30"/>
        </w:rPr>
      </w:pPr>
      <w:r w:rsidRPr="005F7A43">
        <w:rPr>
          <w:rStyle w:val="oypena"/>
          <w:rFonts w:ascii="Arial" w:hAnsi="Arial" w:cs="Arial"/>
          <w:b/>
          <w:bCs/>
        </w:rPr>
        <w:t>“Isolation impacts my physical and mental health. Without my SSP, I am completely isolated.”</w:t>
      </w:r>
    </w:p>
    <w:sectPr w:rsidR="00863BD8" w:rsidRPr="005F7A43" w:rsidSect="005F7A43">
      <w:headerReference w:type="even" r:id="rId9"/>
      <w:headerReference w:type="default" r:id="rId10"/>
      <w:footerReference w:type="default" r:id="rId11"/>
      <w:pgSz w:w="12240" w:h="15840"/>
      <w:pgMar w:top="1260" w:right="720" w:bottom="360" w:left="144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EC4F" w14:textId="77777777" w:rsidR="00F54B08" w:rsidRDefault="00F54B08" w:rsidP="009A666D">
      <w:pPr>
        <w:spacing w:after="0" w:line="240" w:lineRule="auto"/>
      </w:pPr>
      <w:r>
        <w:separator/>
      </w:r>
    </w:p>
  </w:endnote>
  <w:endnote w:type="continuationSeparator" w:id="0">
    <w:p w14:paraId="4F370BB2" w14:textId="77777777" w:rsidR="00F54B08" w:rsidRDefault="00F54B08" w:rsidP="009A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F28C" w14:textId="77777777" w:rsidR="005F7A43" w:rsidRDefault="005F7A43" w:rsidP="005F7A43">
    <w:pPr>
      <w:pStyle w:val="cvgsua"/>
      <w:spacing w:before="0" w:beforeAutospacing="0" w:after="0" w:afterAutospacing="0" w:line="240" w:lineRule="atLeast"/>
      <w:rPr>
        <w:rFonts w:ascii="Arial" w:hAnsi="Arial" w:cs="Arial"/>
        <w:color w:val="000000"/>
        <w:spacing w:val="-4"/>
        <w:sz w:val="16"/>
        <w:szCs w:val="16"/>
      </w:rPr>
    </w:pPr>
    <w:r w:rsidRPr="005F7A43">
      <w:rPr>
        <w:rStyle w:val="oypena"/>
        <w:rFonts w:ascii="Arial" w:hAnsi="Arial" w:cs="Arial"/>
        <w:color w:val="000000"/>
        <w:spacing w:val="-4"/>
        <w:sz w:val="16"/>
        <w:szCs w:val="16"/>
      </w:rPr>
      <w:t>*Conway, M. &amp; Brown-Ogilvie, T. (2024) Individuals with Combined Hearing and Vision Loss: Data from the American Community Survey. Helen Keller National Center for DeafBlind Youth and Adults.</w:t>
    </w:r>
  </w:p>
  <w:p w14:paraId="4491F046" w14:textId="170FAE25" w:rsidR="005F7A43" w:rsidRPr="005F7A43" w:rsidRDefault="005F7A43" w:rsidP="005F7A43">
    <w:pPr>
      <w:pStyle w:val="cvgsua"/>
      <w:spacing w:before="0" w:beforeAutospacing="0" w:after="0" w:afterAutospacing="0" w:line="240" w:lineRule="atLeast"/>
    </w:pPr>
    <w:r w:rsidRPr="005F7A43">
      <w:rPr>
        <w:rStyle w:val="oypena"/>
        <w:rFonts w:ascii="Arial" w:hAnsi="Arial" w:cs="Arial"/>
        <w:color w:val="000000"/>
        <w:spacing w:val="-4"/>
        <w:sz w:val="16"/>
        <w:szCs w:val="16"/>
      </w:rPr>
      <w:t xml:space="preserve">**Brown-Ogilvie, T., Alleman, J., &amp; Conway, M. (2024). Recognizing the Needs of Older Adults with Combined Vision and Hearing Loss. [Research to Practice Paper]. Helen Keller National Center for DeafBlind Youths and Adults.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219C" w14:textId="77777777" w:rsidR="00F54B08" w:rsidRDefault="00F54B08" w:rsidP="009A666D">
      <w:pPr>
        <w:spacing w:after="0" w:line="240" w:lineRule="auto"/>
      </w:pPr>
      <w:r>
        <w:separator/>
      </w:r>
    </w:p>
  </w:footnote>
  <w:footnote w:type="continuationSeparator" w:id="0">
    <w:p w14:paraId="00CDFF48" w14:textId="77777777" w:rsidR="00F54B08" w:rsidRDefault="00F54B08" w:rsidP="009A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3AA6" w14:textId="4876F05A" w:rsidR="008579C8" w:rsidRPr="00F2461A" w:rsidRDefault="00F2461A" w:rsidP="00F2461A">
    <w:pPr>
      <w:pStyle w:val="Header"/>
      <w:tabs>
        <w:tab w:val="clear" w:pos="4680"/>
        <w:tab w:val="clear" w:pos="9360"/>
      </w:tabs>
      <w:ind w:left="5400"/>
      <w:rPr>
        <w:rFonts w:ascii="Arial" w:hAnsi="Arial" w:cs="Arial"/>
        <w:b/>
        <w:bCs/>
        <w:color w:val="C45911" w:themeColor="accent2" w:themeShade="BF"/>
        <w:sz w:val="42"/>
        <w:szCs w:val="42"/>
      </w:rPr>
    </w:pPr>
    <w:r w:rsidRPr="00F2461A">
      <w:rPr>
        <w:rFonts w:ascii="Arial" w:hAnsi="Arial" w:cs="Arial"/>
        <w:noProof/>
        <w:sz w:val="42"/>
        <w:szCs w:val="42"/>
      </w:rPr>
      <w:drawing>
        <wp:anchor distT="0" distB="0" distL="114300" distR="114300" simplePos="0" relativeHeight="251660288" behindDoc="0" locked="0" layoutInCell="1" allowOverlap="1" wp14:anchorId="15EF91A0" wp14:editId="7340ABE5">
          <wp:simplePos x="0" y="0"/>
          <wp:positionH relativeFrom="margin">
            <wp:align>left</wp:align>
          </wp:positionH>
          <wp:positionV relativeFrom="paragraph">
            <wp:posOffset>-152400</wp:posOffset>
          </wp:positionV>
          <wp:extent cx="2800350" cy="71329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13296"/>
                  </a:xfrm>
                  <a:prstGeom prst="rect">
                    <a:avLst/>
                  </a:prstGeom>
                  <a:noFill/>
                  <a:ln>
                    <a:noFill/>
                  </a:ln>
                </pic:spPr>
              </pic:pic>
            </a:graphicData>
          </a:graphic>
          <wp14:sizeRelH relativeFrom="page">
            <wp14:pctWidth>0</wp14:pctWidth>
          </wp14:sizeRelH>
          <wp14:sizeRelV relativeFrom="page">
            <wp14:pctHeight>0</wp14:pctHeight>
          </wp14:sizeRelV>
        </wp:anchor>
      </w:drawing>
    </w:r>
    <w:r w:rsidR="008579C8" w:rsidRPr="00F2461A">
      <w:rPr>
        <w:rFonts w:ascii="Arial" w:hAnsi="Arial" w:cs="Arial"/>
        <w:b/>
        <w:bCs/>
        <w:color w:val="C45911" w:themeColor="accent2" w:themeShade="BF"/>
        <w:sz w:val="42"/>
        <w:szCs w:val="42"/>
      </w:rPr>
      <w:t xml:space="preserve">A non-profit serving </w:t>
    </w:r>
  </w:p>
  <w:p w14:paraId="7606C486" w14:textId="4C26B163" w:rsidR="00F2461A" w:rsidRPr="00F2461A" w:rsidRDefault="008579C8" w:rsidP="00F2461A">
    <w:pPr>
      <w:pStyle w:val="Header"/>
      <w:tabs>
        <w:tab w:val="clear" w:pos="4680"/>
        <w:tab w:val="clear" w:pos="9360"/>
      </w:tabs>
      <w:ind w:left="5400"/>
      <w:rPr>
        <w:rFonts w:ascii="Arial" w:hAnsi="Arial" w:cs="Arial"/>
        <w:b/>
        <w:bCs/>
        <w:color w:val="C45911" w:themeColor="accent2" w:themeShade="BF"/>
        <w:sz w:val="42"/>
        <w:szCs w:val="42"/>
      </w:rPr>
    </w:pPr>
    <w:r w:rsidRPr="00F2461A">
      <w:rPr>
        <w:rFonts w:ascii="Arial" w:hAnsi="Arial" w:cs="Arial"/>
        <w:b/>
        <w:bCs/>
        <w:color w:val="C45911" w:themeColor="accent2" w:themeShade="BF"/>
        <w:sz w:val="42"/>
        <w:szCs w:val="42"/>
      </w:rPr>
      <w:t>Ohio since 1923.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A771" w14:textId="2C72907A" w:rsidR="009A666D" w:rsidRPr="00F2461A" w:rsidRDefault="001D2929" w:rsidP="00F2461A">
    <w:pPr>
      <w:pStyle w:val="cvgsua"/>
      <w:spacing w:before="0" w:beforeAutospacing="0" w:after="0" w:afterAutospacing="0" w:line="380" w:lineRule="atLeast"/>
      <w:ind w:left="5310"/>
      <w:rPr>
        <w:rFonts w:ascii="Arial" w:hAnsi="Arial" w:cs="Arial"/>
        <w:color w:val="C14A19"/>
        <w:sz w:val="42"/>
        <w:szCs w:val="42"/>
      </w:rPr>
    </w:pPr>
    <w:r w:rsidRPr="00F2461A">
      <w:rPr>
        <w:rFonts w:ascii="Arial" w:hAnsi="Arial" w:cs="Arial"/>
        <w:noProof/>
        <w:sz w:val="42"/>
        <w:szCs w:val="42"/>
      </w:rPr>
      <w:drawing>
        <wp:anchor distT="0" distB="0" distL="114300" distR="114300" simplePos="0" relativeHeight="251658240" behindDoc="0" locked="0" layoutInCell="1" allowOverlap="1" wp14:anchorId="58BD2DE7" wp14:editId="4C4AA334">
          <wp:simplePos x="0" y="0"/>
          <wp:positionH relativeFrom="column">
            <wp:posOffset>-81915</wp:posOffset>
          </wp:positionH>
          <wp:positionV relativeFrom="paragraph">
            <wp:posOffset>-116840</wp:posOffset>
          </wp:positionV>
          <wp:extent cx="2800350" cy="71329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13296"/>
                  </a:xfrm>
                  <a:prstGeom prst="rect">
                    <a:avLst/>
                  </a:prstGeom>
                  <a:noFill/>
                  <a:ln>
                    <a:noFill/>
                  </a:ln>
                </pic:spPr>
              </pic:pic>
            </a:graphicData>
          </a:graphic>
          <wp14:sizeRelH relativeFrom="page">
            <wp14:pctWidth>0</wp14:pctWidth>
          </wp14:sizeRelH>
          <wp14:sizeRelV relativeFrom="page">
            <wp14:pctHeight>0</wp14:pctHeight>
          </wp14:sizeRelV>
        </wp:anchor>
      </w:drawing>
    </w:r>
    <w:r w:rsidR="004D147D">
      <w:rPr>
        <w:rStyle w:val="oypena"/>
        <w:rFonts w:ascii="Arial" w:hAnsi="Arial" w:cs="Arial"/>
        <w:b/>
        <w:bCs/>
        <w:color w:val="C14A19"/>
        <w:sz w:val="42"/>
        <w:szCs w:val="42"/>
      </w:rPr>
      <w:t>SSP/CN</w:t>
    </w:r>
  </w:p>
  <w:p w14:paraId="53D6836E" w14:textId="3D96E1A1" w:rsidR="009A666D" w:rsidRPr="00F2461A" w:rsidRDefault="009A666D" w:rsidP="00F2461A">
    <w:pPr>
      <w:pStyle w:val="cvgsua"/>
      <w:spacing w:before="0" w:beforeAutospacing="0" w:after="0" w:afterAutospacing="0" w:line="380" w:lineRule="atLeast"/>
      <w:ind w:left="5310"/>
      <w:rPr>
        <w:rFonts w:ascii="Arial" w:hAnsi="Arial" w:cs="Arial"/>
        <w:color w:val="C14A19"/>
        <w:sz w:val="42"/>
        <w:szCs w:val="42"/>
      </w:rPr>
    </w:pPr>
    <w:r w:rsidRPr="00F2461A">
      <w:rPr>
        <w:rStyle w:val="oypena"/>
        <w:rFonts w:ascii="Arial" w:hAnsi="Arial" w:cs="Arial"/>
        <w:b/>
        <w:bCs/>
        <w:color w:val="C14A19"/>
        <w:sz w:val="42"/>
        <w:szCs w:val="42"/>
      </w:rPr>
      <w:t>PROGRAM IMPACT</w:t>
    </w:r>
  </w:p>
  <w:p w14:paraId="7CBAD1AA" w14:textId="32A4D560" w:rsidR="009A666D" w:rsidRPr="009A666D" w:rsidRDefault="009A666D" w:rsidP="009A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D0DF0"/>
    <w:multiLevelType w:val="multilevel"/>
    <w:tmpl w:val="A02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36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6D"/>
    <w:rsid w:val="000A6ADA"/>
    <w:rsid w:val="000E0421"/>
    <w:rsid w:val="001D2929"/>
    <w:rsid w:val="00204FE8"/>
    <w:rsid w:val="002E0BEB"/>
    <w:rsid w:val="004D147D"/>
    <w:rsid w:val="005F7A43"/>
    <w:rsid w:val="007109F7"/>
    <w:rsid w:val="00800F99"/>
    <w:rsid w:val="008579C8"/>
    <w:rsid w:val="00863673"/>
    <w:rsid w:val="00863BD8"/>
    <w:rsid w:val="008E0F1E"/>
    <w:rsid w:val="0090350E"/>
    <w:rsid w:val="0099686D"/>
    <w:rsid w:val="009A666D"/>
    <w:rsid w:val="00A778AA"/>
    <w:rsid w:val="00BB509C"/>
    <w:rsid w:val="00D552DB"/>
    <w:rsid w:val="00F0797A"/>
    <w:rsid w:val="00F2461A"/>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3CAE6"/>
  <w15:chartTrackingRefBased/>
  <w15:docId w15:val="{BBD3E040-76DC-4A67-8081-4A0A1ACE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66D"/>
  </w:style>
  <w:style w:type="paragraph" w:styleId="Footer">
    <w:name w:val="footer"/>
    <w:basedOn w:val="Normal"/>
    <w:link w:val="FooterChar"/>
    <w:uiPriority w:val="99"/>
    <w:unhideWhenUsed/>
    <w:rsid w:val="009A6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66D"/>
  </w:style>
  <w:style w:type="paragraph" w:customStyle="1" w:styleId="cvgsua">
    <w:name w:val="cvgsua"/>
    <w:basedOn w:val="Normal"/>
    <w:rsid w:val="009A6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9A666D"/>
  </w:style>
  <w:style w:type="paragraph" w:styleId="NormalWeb">
    <w:name w:val="Normal (Web)"/>
    <w:basedOn w:val="Normal"/>
    <w:uiPriority w:val="99"/>
    <w:semiHidden/>
    <w:unhideWhenUsed/>
    <w:rsid w:val="009A6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765">
      <w:bodyDiv w:val="1"/>
      <w:marLeft w:val="0"/>
      <w:marRight w:val="0"/>
      <w:marTop w:val="0"/>
      <w:marBottom w:val="0"/>
      <w:divBdr>
        <w:top w:val="none" w:sz="0" w:space="0" w:color="auto"/>
        <w:left w:val="none" w:sz="0" w:space="0" w:color="auto"/>
        <w:bottom w:val="none" w:sz="0" w:space="0" w:color="auto"/>
        <w:right w:val="none" w:sz="0" w:space="0" w:color="auto"/>
      </w:divBdr>
      <w:divsChild>
        <w:div w:id="216014890">
          <w:marLeft w:val="0"/>
          <w:marRight w:val="0"/>
          <w:marTop w:val="0"/>
          <w:marBottom w:val="0"/>
          <w:divBdr>
            <w:top w:val="none" w:sz="0" w:space="0" w:color="auto"/>
            <w:left w:val="none" w:sz="0" w:space="0" w:color="auto"/>
            <w:bottom w:val="none" w:sz="0" w:space="0" w:color="auto"/>
            <w:right w:val="none" w:sz="0" w:space="0" w:color="auto"/>
          </w:divBdr>
        </w:div>
      </w:divsChild>
    </w:div>
    <w:div w:id="66270562">
      <w:bodyDiv w:val="1"/>
      <w:marLeft w:val="0"/>
      <w:marRight w:val="0"/>
      <w:marTop w:val="0"/>
      <w:marBottom w:val="0"/>
      <w:divBdr>
        <w:top w:val="none" w:sz="0" w:space="0" w:color="auto"/>
        <w:left w:val="none" w:sz="0" w:space="0" w:color="auto"/>
        <w:bottom w:val="none" w:sz="0" w:space="0" w:color="auto"/>
        <w:right w:val="none" w:sz="0" w:space="0" w:color="auto"/>
      </w:divBdr>
      <w:divsChild>
        <w:div w:id="1597709751">
          <w:marLeft w:val="0"/>
          <w:marRight w:val="0"/>
          <w:marTop w:val="0"/>
          <w:marBottom w:val="0"/>
          <w:divBdr>
            <w:top w:val="none" w:sz="0" w:space="0" w:color="auto"/>
            <w:left w:val="none" w:sz="0" w:space="0" w:color="auto"/>
            <w:bottom w:val="none" w:sz="0" w:space="0" w:color="auto"/>
            <w:right w:val="none" w:sz="0" w:space="0" w:color="auto"/>
          </w:divBdr>
          <w:divsChild>
            <w:div w:id="6887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324">
      <w:bodyDiv w:val="1"/>
      <w:marLeft w:val="0"/>
      <w:marRight w:val="0"/>
      <w:marTop w:val="0"/>
      <w:marBottom w:val="0"/>
      <w:divBdr>
        <w:top w:val="none" w:sz="0" w:space="0" w:color="auto"/>
        <w:left w:val="none" w:sz="0" w:space="0" w:color="auto"/>
        <w:bottom w:val="none" w:sz="0" w:space="0" w:color="auto"/>
        <w:right w:val="none" w:sz="0" w:space="0" w:color="auto"/>
      </w:divBdr>
      <w:divsChild>
        <w:div w:id="220948200">
          <w:marLeft w:val="0"/>
          <w:marRight w:val="0"/>
          <w:marTop w:val="0"/>
          <w:marBottom w:val="0"/>
          <w:divBdr>
            <w:top w:val="none" w:sz="0" w:space="0" w:color="auto"/>
            <w:left w:val="none" w:sz="0" w:space="0" w:color="auto"/>
            <w:bottom w:val="none" w:sz="0" w:space="0" w:color="auto"/>
            <w:right w:val="none" w:sz="0" w:space="0" w:color="auto"/>
          </w:divBdr>
        </w:div>
      </w:divsChild>
    </w:div>
    <w:div w:id="213198420">
      <w:bodyDiv w:val="1"/>
      <w:marLeft w:val="0"/>
      <w:marRight w:val="0"/>
      <w:marTop w:val="0"/>
      <w:marBottom w:val="0"/>
      <w:divBdr>
        <w:top w:val="none" w:sz="0" w:space="0" w:color="auto"/>
        <w:left w:val="none" w:sz="0" w:space="0" w:color="auto"/>
        <w:bottom w:val="none" w:sz="0" w:space="0" w:color="auto"/>
        <w:right w:val="none" w:sz="0" w:space="0" w:color="auto"/>
      </w:divBdr>
    </w:div>
    <w:div w:id="252401038">
      <w:bodyDiv w:val="1"/>
      <w:marLeft w:val="0"/>
      <w:marRight w:val="0"/>
      <w:marTop w:val="0"/>
      <w:marBottom w:val="0"/>
      <w:divBdr>
        <w:top w:val="none" w:sz="0" w:space="0" w:color="auto"/>
        <w:left w:val="none" w:sz="0" w:space="0" w:color="auto"/>
        <w:bottom w:val="none" w:sz="0" w:space="0" w:color="auto"/>
        <w:right w:val="none" w:sz="0" w:space="0" w:color="auto"/>
      </w:divBdr>
    </w:div>
    <w:div w:id="298994489">
      <w:bodyDiv w:val="1"/>
      <w:marLeft w:val="0"/>
      <w:marRight w:val="0"/>
      <w:marTop w:val="0"/>
      <w:marBottom w:val="0"/>
      <w:divBdr>
        <w:top w:val="none" w:sz="0" w:space="0" w:color="auto"/>
        <w:left w:val="none" w:sz="0" w:space="0" w:color="auto"/>
        <w:bottom w:val="none" w:sz="0" w:space="0" w:color="auto"/>
        <w:right w:val="none" w:sz="0" w:space="0" w:color="auto"/>
      </w:divBdr>
    </w:div>
    <w:div w:id="315383065">
      <w:bodyDiv w:val="1"/>
      <w:marLeft w:val="0"/>
      <w:marRight w:val="0"/>
      <w:marTop w:val="0"/>
      <w:marBottom w:val="0"/>
      <w:divBdr>
        <w:top w:val="none" w:sz="0" w:space="0" w:color="auto"/>
        <w:left w:val="none" w:sz="0" w:space="0" w:color="auto"/>
        <w:bottom w:val="none" w:sz="0" w:space="0" w:color="auto"/>
        <w:right w:val="none" w:sz="0" w:space="0" w:color="auto"/>
      </w:divBdr>
    </w:div>
    <w:div w:id="343555887">
      <w:bodyDiv w:val="1"/>
      <w:marLeft w:val="0"/>
      <w:marRight w:val="0"/>
      <w:marTop w:val="0"/>
      <w:marBottom w:val="0"/>
      <w:divBdr>
        <w:top w:val="none" w:sz="0" w:space="0" w:color="auto"/>
        <w:left w:val="none" w:sz="0" w:space="0" w:color="auto"/>
        <w:bottom w:val="none" w:sz="0" w:space="0" w:color="auto"/>
        <w:right w:val="none" w:sz="0" w:space="0" w:color="auto"/>
      </w:divBdr>
    </w:div>
    <w:div w:id="570310844">
      <w:bodyDiv w:val="1"/>
      <w:marLeft w:val="0"/>
      <w:marRight w:val="0"/>
      <w:marTop w:val="0"/>
      <w:marBottom w:val="0"/>
      <w:divBdr>
        <w:top w:val="none" w:sz="0" w:space="0" w:color="auto"/>
        <w:left w:val="none" w:sz="0" w:space="0" w:color="auto"/>
        <w:bottom w:val="none" w:sz="0" w:space="0" w:color="auto"/>
        <w:right w:val="none" w:sz="0" w:space="0" w:color="auto"/>
      </w:divBdr>
    </w:div>
    <w:div w:id="690299425">
      <w:bodyDiv w:val="1"/>
      <w:marLeft w:val="0"/>
      <w:marRight w:val="0"/>
      <w:marTop w:val="0"/>
      <w:marBottom w:val="0"/>
      <w:divBdr>
        <w:top w:val="none" w:sz="0" w:space="0" w:color="auto"/>
        <w:left w:val="none" w:sz="0" w:space="0" w:color="auto"/>
        <w:bottom w:val="none" w:sz="0" w:space="0" w:color="auto"/>
        <w:right w:val="none" w:sz="0" w:space="0" w:color="auto"/>
      </w:divBdr>
    </w:div>
    <w:div w:id="1043554993">
      <w:bodyDiv w:val="1"/>
      <w:marLeft w:val="0"/>
      <w:marRight w:val="0"/>
      <w:marTop w:val="0"/>
      <w:marBottom w:val="0"/>
      <w:divBdr>
        <w:top w:val="none" w:sz="0" w:space="0" w:color="auto"/>
        <w:left w:val="none" w:sz="0" w:space="0" w:color="auto"/>
        <w:bottom w:val="none" w:sz="0" w:space="0" w:color="auto"/>
        <w:right w:val="none" w:sz="0" w:space="0" w:color="auto"/>
      </w:divBdr>
    </w:div>
    <w:div w:id="1212182579">
      <w:bodyDiv w:val="1"/>
      <w:marLeft w:val="0"/>
      <w:marRight w:val="0"/>
      <w:marTop w:val="0"/>
      <w:marBottom w:val="0"/>
      <w:divBdr>
        <w:top w:val="none" w:sz="0" w:space="0" w:color="auto"/>
        <w:left w:val="none" w:sz="0" w:space="0" w:color="auto"/>
        <w:bottom w:val="none" w:sz="0" w:space="0" w:color="auto"/>
        <w:right w:val="none" w:sz="0" w:space="0" w:color="auto"/>
      </w:divBdr>
    </w:div>
    <w:div w:id="1704134116">
      <w:bodyDiv w:val="1"/>
      <w:marLeft w:val="0"/>
      <w:marRight w:val="0"/>
      <w:marTop w:val="0"/>
      <w:marBottom w:val="0"/>
      <w:divBdr>
        <w:top w:val="none" w:sz="0" w:space="0" w:color="auto"/>
        <w:left w:val="none" w:sz="0" w:space="0" w:color="auto"/>
        <w:bottom w:val="none" w:sz="0" w:space="0" w:color="auto"/>
        <w:right w:val="none" w:sz="0" w:space="0" w:color="auto"/>
      </w:divBdr>
    </w:div>
    <w:div w:id="1710035487">
      <w:bodyDiv w:val="1"/>
      <w:marLeft w:val="0"/>
      <w:marRight w:val="0"/>
      <w:marTop w:val="0"/>
      <w:marBottom w:val="0"/>
      <w:divBdr>
        <w:top w:val="none" w:sz="0" w:space="0" w:color="auto"/>
        <w:left w:val="none" w:sz="0" w:space="0" w:color="auto"/>
        <w:bottom w:val="none" w:sz="0" w:space="0" w:color="auto"/>
        <w:right w:val="none" w:sz="0" w:space="0" w:color="auto"/>
      </w:divBdr>
      <w:divsChild>
        <w:div w:id="351566642">
          <w:marLeft w:val="0"/>
          <w:marRight w:val="0"/>
          <w:marTop w:val="0"/>
          <w:marBottom w:val="0"/>
          <w:divBdr>
            <w:top w:val="none" w:sz="0" w:space="0" w:color="auto"/>
            <w:left w:val="none" w:sz="0" w:space="0" w:color="auto"/>
            <w:bottom w:val="none" w:sz="0" w:space="0" w:color="auto"/>
            <w:right w:val="none" w:sz="0" w:space="0" w:color="auto"/>
          </w:divBdr>
        </w:div>
      </w:divsChild>
    </w:div>
    <w:div w:id="1825513022">
      <w:bodyDiv w:val="1"/>
      <w:marLeft w:val="0"/>
      <w:marRight w:val="0"/>
      <w:marTop w:val="0"/>
      <w:marBottom w:val="0"/>
      <w:divBdr>
        <w:top w:val="none" w:sz="0" w:space="0" w:color="auto"/>
        <w:left w:val="none" w:sz="0" w:space="0" w:color="auto"/>
        <w:bottom w:val="none" w:sz="0" w:space="0" w:color="auto"/>
        <w:right w:val="none" w:sz="0" w:space="0" w:color="auto"/>
      </w:divBdr>
    </w:div>
    <w:div w:id="20979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3819</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 Felts</cp:lastModifiedBy>
  <cp:revision>6</cp:revision>
  <dcterms:created xsi:type="dcterms:W3CDTF">2025-03-01T22:25:00Z</dcterms:created>
  <dcterms:modified xsi:type="dcterms:W3CDTF">2025-07-01T16:01:00Z</dcterms:modified>
</cp:coreProperties>
</file>